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E8772" w14:textId="77777777" w:rsidR="001C5E24" w:rsidRPr="00FC2A7A" w:rsidRDefault="00000000">
      <w:pPr>
        <w:jc w:val="center"/>
        <w:rPr>
          <w:rFonts w:ascii="Montserrat" w:hAnsi="Montserrat"/>
          <w:b/>
          <w:bCs/>
          <w:szCs w:val="28"/>
        </w:rPr>
      </w:pPr>
      <w:r w:rsidRPr="00FC2A7A">
        <w:rPr>
          <w:rFonts w:ascii="Montserrat" w:hAnsi="Montserrat"/>
          <w:b/>
          <w:bCs/>
          <w:szCs w:val="28"/>
        </w:rPr>
        <w:t>Motorola presenta los nuevos motorola edge 70 y edge 70 fusion: diseño premium, durabilidad y potencia en República Dominicana</w:t>
      </w:r>
    </w:p>
    <w:p w14:paraId="256EDB16" w14:textId="77777777" w:rsidR="001C5E24" w:rsidRDefault="001C5E24">
      <w:pPr>
        <w:rPr>
          <w:rFonts w:ascii="Montserrat" w:hAnsi="Montserrat"/>
          <w:sz w:val="22"/>
          <w:szCs w:val="22"/>
        </w:rPr>
      </w:pPr>
    </w:p>
    <w:p w14:paraId="28D79716" w14:textId="77777777" w:rsidR="001C5E24" w:rsidRDefault="00000000">
      <w:r>
        <w:rPr>
          <w:rFonts w:ascii="Montserrat" w:hAnsi="Montserrat"/>
          <w:sz w:val="22"/>
          <w:szCs w:val="22"/>
        </w:rPr>
        <w:t xml:space="preserve">Motorola anuncia la llegada a República Dominicana de los nuevos </w:t>
      </w:r>
      <w:r>
        <w:rPr>
          <w:rStyle w:val="Strong"/>
          <w:rFonts w:ascii="Montserrat" w:hAnsi="Montserrat"/>
          <w:sz w:val="22"/>
          <w:szCs w:val="22"/>
        </w:rPr>
        <w:t>motorola edge 70</w:t>
      </w:r>
      <w:r>
        <w:rPr>
          <w:rFonts w:ascii="Montserrat" w:hAnsi="Montserrat"/>
          <w:sz w:val="22"/>
          <w:szCs w:val="22"/>
        </w:rPr>
        <w:t xml:space="preserve"> y </w:t>
      </w:r>
      <w:r>
        <w:rPr>
          <w:rStyle w:val="Strong"/>
          <w:rFonts w:ascii="Montserrat" w:hAnsi="Montserrat"/>
          <w:sz w:val="22"/>
          <w:szCs w:val="22"/>
        </w:rPr>
        <w:t>motorola edge 70 fusion</w:t>
      </w:r>
      <w:r>
        <w:rPr>
          <w:rFonts w:ascii="Montserrat" w:hAnsi="Montserrat"/>
          <w:sz w:val="22"/>
          <w:szCs w:val="22"/>
        </w:rPr>
        <w:t>, dos smartphones que combinan diseño avanzado, materiales premium y alto rendimiento. Con enfoques complementarios, ambos dispositivos elevan la experiencia en el segmento gracias a mejoras en durabilidad, fotografía, autonomía e inteligencia artificial.</w:t>
      </w:r>
    </w:p>
    <w:p w14:paraId="71CBFFE4" w14:textId="77777777" w:rsidR="001C5E24" w:rsidRDefault="001C5E24">
      <w:pPr>
        <w:rPr>
          <w:rFonts w:ascii="Montserrat" w:hAnsi="Montserrat"/>
          <w:sz w:val="22"/>
          <w:szCs w:val="22"/>
        </w:rPr>
      </w:pPr>
    </w:p>
    <w:p w14:paraId="3A24CEAB" w14:textId="77777777" w:rsidR="001C5E24" w:rsidRDefault="00000000">
      <w:pPr>
        <w:rPr>
          <w:rFonts w:ascii="Montserrat" w:hAnsi="Montserrat"/>
          <w:sz w:val="22"/>
          <w:szCs w:val="22"/>
        </w:rPr>
      </w:pPr>
      <w:r>
        <w:rPr>
          <w:rFonts w:ascii="Montserrat" w:hAnsi="Montserrat"/>
          <w:sz w:val="22"/>
          <w:szCs w:val="22"/>
        </w:rPr>
        <w:t>-----</w:t>
      </w:r>
    </w:p>
    <w:p w14:paraId="31194984" w14:textId="77777777" w:rsidR="001C5E24" w:rsidRDefault="00000000">
      <w:pPr>
        <w:rPr>
          <w:rFonts w:ascii="Montserrat" w:hAnsi="Montserrat"/>
          <w:b/>
          <w:bCs/>
          <w:sz w:val="22"/>
          <w:szCs w:val="22"/>
        </w:rPr>
      </w:pPr>
      <w:r>
        <w:rPr>
          <w:rFonts w:ascii="Montserrat" w:hAnsi="Montserrat"/>
          <w:b/>
          <w:bCs/>
          <w:sz w:val="22"/>
          <w:szCs w:val="22"/>
        </w:rPr>
        <w:t>Qué debes saber de los edge 70 y edge 70 fusion</w:t>
      </w:r>
    </w:p>
    <w:p w14:paraId="32262D2A" w14:textId="77777777" w:rsidR="001C5E24" w:rsidRDefault="00000000">
      <w:pPr>
        <w:numPr>
          <w:ilvl w:val="0"/>
          <w:numId w:val="2"/>
        </w:numPr>
        <w:tabs>
          <w:tab w:val="left" w:pos="709"/>
        </w:tabs>
        <w:rPr>
          <w:rFonts w:ascii="Montserrat" w:hAnsi="Montserrat"/>
          <w:sz w:val="22"/>
          <w:szCs w:val="22"/>
        </w:rPr>
      </w:pPr>
      <w:r>
        <w:rPr>
          <w:rFonts w:ascii="Montserrat" w:hAnsi="Montserrat"/>
          <w:b/>
          <w:bCs/>
          <w:sz w:val="22"/>
          <w:szCs w:val="22"/>
        </w:rPr>
        <w:t>Propuestas premium</w:t>
      </w:r>
      <w:r>
        <w:rPr>
          <w:rFonts w:ascii="Montserrat" w:hAnsi="Montserrat"/>
          <w:sz w:val="22"/>
          <w:szCs w:val="22"/>
        </w:rPr>
        <w:t>: ultradelgado (edge 70) y diseño quad-curved (edge 70 fusion)</w:t>
      </w:r>
    </w:p>
    <w:p w14:paraId="7D9F606C" w14:textId="77777777" w:rsidR="001C5E24" w:rsidRDefault="00000000">
      <w:pPr>
        <w:numPr>
          <w:ilvl w:val="0"/>
          <w:numId w:val="2"/>
        </w:numPr>
        <w:tabs>
          <w:tab w:val="left" w:pos="709"/>
        </w:tabs>
        <w:rPr>
          <w:rFonts w:ascii="Montserrat" w:hAnsi="Montserrat"/>
          <w:sz w:val="22"/>
          <w:szCs w:val="22"/>
        </w:rPr>
      </w:pPr>
      <w:r>
        <w:rPr>
          <w:rFonts w:ascii="Montserrat" w:hAnsi="Montserrat"/>
          <w:sz w:val="22"/>
          <w:szCs w:val="22"/>
        </w:rPr>
        <w:t xml:space="preserve">Ambos incorporan </w:t>
      </w:r>
      <w:r>
        <w:rPr>
          <w:rFonts w:ascii="Montserrat" w:hAnsi="Montserrat"/>
          <w:b/>
          <w:bCs/>
          <w:sz w:val="22"/>
          <w:szCs w:val="22"/>
        </w:rPr>
        <w:t>certificaciones de resistencia</w:t>
      </w:r>
      <w:r>
        <w:rPr>
          <w:rFonts w:ascii="Montserrat" w:hAnsi="Montserrat"/>
          <w:sz w:val="22"/>
          <w:szCs w:val="22"/>
        </w:rPr>
        <w:t xml:space="preserve"> IP68/IP69 y estándar militar MIL-STD-810H</w:t>
      </w:r>
    </w:p>
    <w:p w14:paraId="664309F7" w14:textId="77777777" w:rsidR="001C5E24" w:rsidRDefault="00000000">
      <w:pPr>
        <w:numPr>
          <w:ilvl w:val="0"/>
          <w:numId w:val="2"/>
        </w:numPr>
        <w:tabs>
          <w:tab w:val="left" w:pos="709"/>
        </w:tabs>
        <w:rPr>
          <w:rFonts w:ascii="Montserrat" w:hAnsi="Montserrat"/>
          <w:sz w:val="22"/>
          <w:szCs w:val="22"/>
        </w:rPr>
      </w:pPr>
      <w:r>
        <w:rPr>
          <w:rFonts w:ascii="Montserrat" w:hAnsi="Montserrat"/>
          <w:b/>
          <w:bCs/>
          <w:sz w:val="22"/>
          <w:szCs w:val="22"/>
        </w:rPr>
        <w:t>Pantallas 1.5K</w:t>
      </w:r>
      <w:r>
        <w:rPr>
          <w:rFonts w:ascii="Montserrat" w:hAnsi="Montserrat"/>
          <w:sz w:val="22"/>
          <w:szCs w:val="22"/>
        </w:rPr>
        <w:t>: 120 Hz en edge 70 y 144 Hz en edge 70 fusion con validación Pantone</w:t>
      </w:r>
    </w:p>
    <w:p w14:paraId="34E236F3" w14:textId="77777777" w:rsidR="001C5E24" w:rsidRDefault="00000000">
      <w:pPr>
        <w:numPr>
          <w:ilvl w:val="0"/>
          <w:numId w:val="2"/>
        </w:numPr>
        <w:tabs>
          <w:tab w:val="left" w:pos="709"/>
        </w:tabs>
        <w:rPr>
          <w:rFonts w:ascii="Montserrat" w:hAnsi="Montserrat"/>
          <w:sz w:val="22"/>
          <w:szCs w:val="22"/>
        </w:rPr>
      </w:pPr>
      <w:r>
        <w:rPr>
          <w:rFonts w:ascii="Montserrat" w:hAnsi="Montserrat"/>
          <w:sz w:val="22"/>
          <w:szCs w:val="22"/>
        </w:rPr>
        <w:t xml:space="preserve">Fotografía avanzada con moto ai: triple cámara de 50 MP en </w:t>
      </w:r>
      <w:r>
        <w:rPr>
          <w:rFonts w:ascii="Montserrat" w:hAnsi="Montserrat"/>
          <w:b/>
          <w:bCs/>
          <w:sz w:val="22"/>
          <w:szCs w:val="22"/>
        </w:rPr>
        <w:t>edge 70</w:t>
      </w:r>
      <w:r>
        <w:rPr>
          <w:rFonts w:ascii="Montserrat" w:hAnsi="Montserrat"/>
          <w:sz w:val="22"/>
          <w:szCs w:val="22"/>
        </w:rPr>
        <w:t xml:space="preserve"> y sensor Sony LYTIA 710 en </w:t>
      </w:r>
      <w:r>
        <w:rPr>
          <w:rFonts w:ascii="Montserrat" w:hAnsi="Montserrat"/>
          <w:b/>
          <w:bCs/>
          <w:sz w:val="22"/>
          <w:szCs w:val="22"/>
        </w:rPr>
        <w:t>edge 70 fusion</w:t>
      </w:r>
    </w:p>
    <w:p w14:paraId="6562E988" w14:textId="77777777" w:rsidR="001C5E24" w:rsidRDefault="00000000">
      <w:pPr>
        <w:numPr>
          <w:ilvl w:val="0"/>
          <w:numId w:val="2"/>
        </w:numPr>
        <w:tabs>
          <w:tab w:val="left" w:pos="709"/>
        </w:tabs>
        <w:rPr>
          <w:rFonts w:ascii="Montserrat" w:hAnsi="Montserrat"/>
          <w:sz w:val="22"/>
          <w:szCs w:val="22"/>
        </w:rPr>
      </w:pPr>
      <w:r>
        <w:rPr>
          <w:rFonts w:ascii="Montserrat" w:hAnsi="Montserrat"/>
          <w:sz w:val="22"/>
          <w:szCs w:val="22"/>
        </w:rPr>
        <w:t xml:space="preserve">Procesadores </w:t>
      </w:r>
      <w:r>
        <w:rPr>
          <w:rFonts w:ascii="Montserrat" w:hAnsi="Montserrat"/>
          <w:b/>
          <w:bCs/>
          <w:sz w:val="22"/>
          <w:szCs w:val="22"/>
        </w:rPr>
        <w:t>Snapdragon</w:t>
      </w:r>
      <w:r>
        <w:rPr>
          <w:rFonts w:ascii="Montserrat" w:hAnsi="Montserrat"/>
          <w:sz w:val="22"/>
          <w:szCs w:val="22"/>
        </w:rPr>
        <w:t xml:space="preserve"> optimizados para rendimiento y tareas con inteligencia artificial</w:t>
      </w:r>
    </w:p>
    <w:p w14:paraId="1EA5FDC5" w14:textId="77777777" w:rsidR="001C5E24" w:rsidRDefault="00000000">
      <w:pPr>
        <w:numPr>
          <w:ilvl w:val="0"/>
          <w:numId w:val="2"/>
        </w:numPr>
        <w:tabs>
          <w:tab w:val="left" w:pos="709"/>
        </w:tabs>
        <w:rPr>
          <w:rFonts w:ascii="Montserrat" w:hAnsi="Montserrat"/>
          <w:sz w:val="22"/>
          <w:szCs w:val="22"/>
        </w:rPr>
      </w:pPr>
      <w:r>
        <w:rPr>
          <w:rFonts w:ascii="Montserrat" w:hAnsi="Montserrat"/>
          <w:b/>
          <w:bCs/>
          <w:sz w:val="22"/>
          <w:szCs w:val="22"/>
        </w:rPr>
        <w:t>Baterías</w:t>
      </w:r>
      <w:r>
        <w:rPr>
          <w:rFonts w:ascii="Montserrat" w:hAnsi="Montserrat"/>
          <w:sz w:val="22"/>
          <w:szCs w:val="22"/>
        </w:rPr>
        <w:t>: 4800 mAh (</w:t>
      </w:r>
      <w:r>
        <w:rPr>
          <w:rFonts w:ascii="Montserrat" w:hAnsi="Montserrat"/>
          <w:b/>
          <w:bCs/>
          <w:sz w:val="22"/>
          <w:szCs w:val="22"/>
        </w:rPr>
        <w:t>edge 70</w:t>
      </w:r>
      <w:r>
        <w:rPr>
          <w:rFonts w:ascii="Montserrat" w:hAnsi="Montserrat"/>
          <w:sz w:val="22"/>
          <w:szCs w:val="22"/>
        </w:rPr>
        <w:t>) y 5200 mAh (</w:t>
      </w:r>
      <w:r>
        <w:rPr>
          <w:rFonts w:ascii="Montserrat" w:hAnsi="Montserrat"/>
          <w:b/>
          <w:bCs/>
          <w:sz w:val="22"/>
          <w:szCs w:val="22"/>
        </w:rPr>
        <w:t>edge 70 fusion</w:t>
      </w:r>
      <w:r>
        <w:rPr>
          <w:rFonts w:ascii="Montserrat" w:hAnsi="Montserrat"/>
          <w:sz w:val="22"/>
          <w:szCs w:val="22"/>
        </w:rPr>
        <w:t>) con carga rápida TurboPower™</w:t>
      </w:r>
    </w:p>
    <w:p w14:paraId="61052F9A" w14:textId="77777777" w:rsidR="001C5E24" w:rsidRDefault="00000000" w:rsidP="004C1673">
      <w:pPr>
        <w:numPr>
          <w:ilvl w:val="0"/>
          <w:numId w:val="2"/>
        </w:numPr>
        <w:shd w:val="clear" w:color="auto" w:fill="FFFFFF" w:themeFill="background1"/>
        <w:tabs>
          <w:tab w:val="left" w:pos="709"/>
        </w:tabs>
        <w:rPr>
          <w:rFonts w:ascii="Montserrat" w:hAnsi="Montserrat"/>
          <w:sz w:val="22"/>
          <w:szCs w:val="22"/>
        </w:rPr>
      </w:pPr>
      <w:r>
        <w:rPr>
          <w:rFonts w:ascii="Montserrat" w:hAnsi="Montserrat"/>
          <w:sz w:val="22"/>
          <w:szCs w:val="22"/>
        </w:rPr>
        <w:t>Integración de funciones de IA para productividad, creatividad y optimización del uso diario</w:t>
      </w:r>
    </w:p>
    <w:p w14:paraId="1F001A43" w14:textId="77777777" w:rsidR="001C5E24" w:rsidRPr="004C1673" w:rsidRDefault="00000000" w:rsidP="004C1673">
      <w:pPr>
        <w:numPr>
          <w:ilvl w:val="0"/>
          <w:numId w:val="2"/>
        </w:numPr>
        <w:shd w:val="clear" w:color="auto" w:fill="FFFFFF" w:themeFill="background1"/>
        <w:tabs>
          <w:tab w:val="left" w:pos="709"/>
        </w:tabs>
        <w:rPr>
          <w:rFonts w:ascii="Montserrat" w:hAnsi="Montserrat"/>
          <w:sz w:val="22"/>
          <w:szCs w:val="22"/>
        </w:rPr>
      </w:pPr>
      <w:r w:rsidRPr="004C1673">
        <w:rPr>
          <w:rFonts w:ascii="Montserrat" w:hAnsi="Montserrat"/>
          <w:b/>
          <w:bCs/>
          <w:sz w:val="22"/>
          <w:szCs w:val="22"/>
        </w:rPr>
        <w:t>Disponibilidad</w:t>
      </w:r>
      <w:r w:rsidRPr="004C1673">
        <w:rPr>
          <w:rFonts w:ascii="Montserrat" w:hAnsi="Montserrat"/>
          <w:sz w:val="22"/>
          <w:szCs w:val="22"/>
        </w:rPr>
        <w:t xml:space="preserve">: el </w:t>
      </w:r>
      <w:r w:rsidRPr="004C1673">
        <w:rPr>
          <w:rFonts w:ascii="Montserrat" w:hAnsi="Montserrat"/>
          <w:b/>
          <w:bCs/>
          <w:sz w:val="22"/>
          <w:szCs w:val="22"/>
        </w:rPr>
        <w:t>motorola edge 70</w:t>
      </w:r>
      <w:r w:rsidRPr="004C1673">
        <w:rPr>
          <w:rFonts w:ascii="Montserrat" w:hAnsi="Montserrat"/>
          <w:sz w:val="22"/>
          <w:szCs w:val="22"/>
        </w:rPr>
        <w:t xml:space="preserve"> está disponible a través del Canal Open y próximamente en Altice. El </w:t>
      </w:r>
      <w:r w:rsidRPr="004C1673">
        <w:rPr>
          <w:rFonts w:ascii="Montserrat" w:hAnsi="Montserrat"/>
          <w:b/>
          <w:bCs/>
          <w:sz w:val="22"/>
          <w:szCs w:val="22"/>
        </w:rPr>
        <w:t>motorola edge 70 fusion</w:t>
      </w:r>
      <w:r w:rsidRPr="004C1673">
        <w:rPr>
          <w:rFonts w:ascii="Montserrat" w:hAnsi="Montserrat"/>
          <w:sz w:val="22"/>
          <w:szCs w:val="22"/>
        </w:rPr>
        <w:t xml:space="preserve"> llegará próximamente al Canal Open.</w:t>
      </w:r>
    </w:p>
    <w:p w14:paraId="61FC44B8" w14:textId="77777777" w:rsidR="001C5E24" w:rsidRDefault="00000000">
      <w:pPr>
        <w:rPr>
          <w:rFonts w:ascii="Montserrat" w:hAnsi="Montserrat"/>
          <w:sz w:val="22"/>
          <w:szCs w:val="22"/>
        </w:rPr>
      </w:pPr>
      <w:r w:rsidRPr="004C1673">
        <w:rPr>
          <w:rFonts w:ascii="Montserrat" w:hAnsi="Montserrat"/>
          <w:sz w:val="22"/>
          <w:szCs w:val="22"/>
        </w:rPr>
        <w:t>------</w:t>
      </w:r>
    </w:p>
    <w:p w14:paraId="25E53285" w14:textId="77777777" w:rsidR="001C5E24" w:rsidRDefault="001C5E24">
      <w:pPr>
        <w:rPr>
          <w:rFonts w:ascii="Montserrat" w:hAnsi="Montserrat"/>
          <w:sz w:val="22"/>
          <w:szCs w:val="22"/>
        </w:rPr>
      </w:pPr>
    </w:p>
    <w:p w14:paraId="64CFCC77" w14:textId="77777777" w:rsidR="001C5E24" w:rsidRDefault="00000000">
      <w:pPr>
        <w:rPr>
          <w:rFonts w:ascii="Montserrat" w:hAnsi="Montserrat"/>
          <w:b/>
          <w:bCs/>
          <w:sz w:val="22"/>
          <w:szCs w:val="22"/>
        </w:rPr>
      </w:pPr>
      <w:r>
        <w:rPr>
          <w:rFonts w:ascii="Montserrat" w:hAnsi="Montserrat"/>
          <w:b/>
          <w:bCs/>
          <w:sz w:val="22"/>
          <w:szCs w:val="22"/>
        </w:rPr>
        <w:t>Diseño y durabilidad</w:t>
      </w:r>
    </w:p>
    <w:p w14:paraId="12E3DB42" w14:textId="77777777" w:rsidR="001C5E24" w:rsidRDefault="00000000">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motorola edge 70</w:t>
      </w:r>
      <w:r>
        <w:rPr>
          <w:rFonts w:ascii="Montserrat" w:hAnsi="Montserrat"/>
          <w:sz w:val="22"/>
          <w:szCs w:val="22"/>
        </w:rPr>
        <w:t xml:space="preserve"> redefine el concepto de smartphone ultradelgado con un perfil de apenas 5,99 mm¹, integrando un chasis de aluminio de calidad aeronáutica y acabados inspirados en nailon que aportan una estética moderna y distintiva.</w:t>
      </w:r>
    </w:p>
    <w:p w14:paraId="4A5F2747" w14:textId="77777777" w:rsidR="001C5E24" w:rsidRDefault="001C5E24">
      <w:pPr>
        <w:rPr>
          <w:rFonts w:ascii="Montserrat" w:hAnsi="Montserrat"/>
          <w:sz w:val="22"/>
          <w:szCs w:val="22"/>
        </w:rPr>
      </w:pPr>
    </w:p>
    <w:p w14:paraId="3F72A064" w14:textId="77777777" w:rsidR="001C5E24" w:rsidRDefault="00000000">
      <w:pPr>
        <w:rPr>
          <w:rFonts w:ascii="Montserrat" w:hAnsi="Montserrat"/>
          <w:sz w:val="22"/>
          <w:szCs w:val="22"/>
        </w:rPr>
      </w:pPr>
      <w:r>
        <w:rPr>
          <w:rFonts w:ascii="Montserrat" w:hAnsi="Montserrat"/>
          <w:sz w:val="22"/>
          <w:szCs w:val="22"/>
        </w:rPr>
        <w:t xml:space="preserve">Por su parte, el </w:t>
      </w:r>
      <w:r>
        <w:rPr>
          <w:rFonts w:ascii="Montserrat" w:hAnsi="Montserrat"/>
          <w:b/>
          <w:bCs/>
          <w:sz w:val="22"/>
          <w:szCs w:val="22"/>
        </w:rPr>
        <w:t>motorola edge 70 fusion</w:t>
      </w:r>
      <w:r>
        <w:rPr>
          <w:rFonts w:ascii="Montserrat" w:hAnsi="Montserrat"/>
          <w:sz w:val="22"/>
          <w:szCs w:val="22"/>
        </w:rPr>
        <w:t xml:space="preserve"> incorpora un diseño quad-curved, donde el vidrio frontal se integra de forma continua con la parte trasera, generando una silueta fluida, ergonómica y refinada. Sus acabados premium inspirados en nylon y lino refuerzan su identidad visual dentro de la familia edge.</w:t>
      </w:r>
    </w:p>
    <w:p w14:paraId="2B7FEEC0" w14:textId="77777777" w:rsidR="001C5E24" w:rsidRDefault="00000000">
      <w:pPr>
        <w:rPr>
          <w:rFonts w:ascii="Montserrat" w:hAnsi="Montserrat"/>
          <w:sz w:val="22"/>
          <w:szCs w:val="22"/>
        </w:rPr>
      </w:pPr>
      <w:r>
        <w:rPr>
          <w:rFonts w:ascii="Montserrat" w:hAnsi="Montserrat"/>
          <w:sz w:val="22"/>
          <w:szCs w:val="22"/>
        </w:rPr>
        <w:t xml:space="preserve">A pesar de sus diferencias de diseño, ambos equipos comparten un enfoque sólido en durabilidad. Incorporan certificaciones </w:t>
      </w:r>
      <w:r>
        <w:rPr>
          <w:rFonts w:ascii="Montserrat" w:hAnsi="Montserrat"/>
          <w:b/>
          <w:bCs/>
          <w:sz w:val="22"/>
          <w:szCs w:val="22"/>
        </w:rPr>
        <w:t>IP68/IP69</w:t>
      </w:r>
      <w:r>
        <w:rPr>
          <w:rFonts w:ascii="Montserrat" w:hAnsi="Montserrat"/>
          <w:sz w:val="22"/>
          <w:szCs w:val="22"/>
        </w:rPr>
        <w:t xml:space="preserve">¹¹, estándares militares </w:t>
      </w:r>
      <w:r>
        <w:rPr>
          <w:rFonts w:ascii="Montserrat" w:hAnsi="Montserrat"/>
          <w:b/>
          <w:bCs/>
          <w:sz w:val="22"/>
          <w:szCs w:val="22"/>
        </w:rPr>
        <w:t>MIL-STD-810H</w:t>
      </w:r>
      <w:r>
        <w:rPr>
          <w:rFonts w:ascii="Montserrat" w:hAnsi="Montserrat"/>
          <w:sz w:val="22"/>
          <w:szCs w:val="22"/>
        </w:rPr>
        <w:t xml:space="preserve">⁵ y protección </w:t>
      </w:r>
      <w:r>
        <w:rPr>
          <w:rFonts w:ascii="Montserrat" w:hAnsi="Montserrat"/>
          <w:b/>
          <w:bCs/>
          <w:sz w:val="22"/>
          <w:szCs w:val="22"/>
        </w:rPr>
        <w:t>Corning® Gorilla® Glass 7i</w:t>
      </w:r>
      <w:r>
        <w:rPr>
          <w:rFonts w:ascii="Montserrat" w:hAnsi="Montserrat"/>
          <w:sz w:val="22"/>
          <w:szCs w:val="22"/>
        </w:rPr>
        <w:t>³, lo que les permite resistir condiciones exigentes, desde exposición al polvo hasta salpicaduras, caídas y temperaturas extremas.</w:t>
      </w:r>
    </w:p>
    <w:p w14:paraId="65F70E18" w14:textId="77777777" w:rsidR="001C5E24" w:rsidRDefault="001C5E24">
      <w:pPr>
        <w:rPr>
          <w:rFonts w:ascii="Montserrat" w:hAnsi="Montserrat"/>
          <w:sz w:val="22"/>
          <w:szCs w:val="22"/>
        </w:rPr>
      </w:pPr>
    </w:p>
    <w:p w14:paraId="51E4A076" w14:textId="77777777" w:rsidR="001C5E24" w:rsidRDefault="00000000">
      <w:pPr>
        <w:rPr>
          <w:rFonts w:ascii="Montserrat" w:hAnsi="Montserrat"/>
          <w:b/>
          <w:bCs/>
          <w:sz w:val="22"/>
          <w:szCs w:val="22"/>
        </w:rPr>
      </w:pPr>
      <w:r>
        <w:rPr>
          <w:rFonts w:ascii="Montserrat" w:hAnsi="Montserrat"/>
          <w:b/>
          <w:bCs/>
          <w:sz w:val="22"/>
          <w:szCs w:val="22"/>
        </w:rPr>
        <w:t>Pantalla y experiencia visual</w:t>
      </w:r>
    </w:p>
    <w:p w14:paraId="4AEC9E5E" w14:textId="77777777" w:rsidR="001C5E24" w:rsidRDefault="00000000">
      <w:pPr>
        <w:rPr>
          <w:rFonts w:ascii="Montserrat" w:hAnsi="Montserrat"/>
          <w:sz w:val="22"/>
          <w:szCs w:val="22"/>
        </w:rPr>
      </w:pPr>
      <w:r>
        <w:rPr>
          <w:rFonts w:ascii="Montserrat" w:hAnsi="Montserrat"/>
          <w:sz w:val="22"/>
          <w:szCs w:val="22"/>
        </w:rPr>
        <w:t xml:space="preserve">En el apartado visual, el </w:t>
      </w:r>
      <w:r>
        <w:rPr>
          <w:rFonts w:ascii="Montserrat" w:hAnsi="Montserrat"/>
          <w:b/>
          <w:bCs/>
          <w:sz w:val="22"/>
          <w:szCs w:val="22"/>
        </w:rPr>
        <w:t>motorola edge 70</w:t>
      </w:r>
      <w:r>
        <w:rPr>
          <w:rFonts w:ascii="Montserrat" w:hAnsi="Montserrat"/>
          <w:sz w:val="22"/>
          <w:szCs w:val="22"/>
        </w:rPr>
        <w:t xml:space="preserve"> ofrece una pantalla Super HD de 6,7” con resolución 1.5K, tasa de refresco de 120 Hz⁹ y un brillo máximo de hasta </w:t>
      </w:r>
      <w:r>
        <w:rPr>
          <w:rFonts w:ascii="Montserrat" w:hAnsi="Montserrat"/>
          <w:b/>
          <w:bCs/>
          <w:sz w:val="22"/>
          <w:szCs w:val="22"/>
        </w:rPr>
        <w:t>4.500 nits</w:t>
      </w:r>
      <w:r>
        <w:rPr>
          <w:rFonts w:ascii="Montserrat" w:hAnsi="Montserrat"/>
          <w:sz w:val="22"/>
          <w:szCs w:val="22"/>
        </w:rPr>
        <w:t xml:space="preserve">⁷, ⁸, posicionándose como una de las más brillantes dentro de su categoría. Además, incorpora </w:t>
      </w:r>
      <w:r>
        <w:rPr>
          <w:rFonts w:ascii="Montserrat" w:hAnsi="Montserrat"/>
          <w:b/>
          <w:bCs/>
          <w:sz w:val="22"/>
          <w:szCs w:val="22"/>
        </w:rPr>
        <w:t>validación de color Pantone</w:t>
      </w:r>
      <w:r>
        <w:rPr>
          <w:rFonts w:ascii="Montserrat" w:hAnsi="Montserrat"/>
          <w:sz w:val="22"/>
          <w:szCs w:val="22"/>
        </w:rPr>
        <w:t>™, lo que garantiza una reproducción cromática precisa.</w:t>
      </w:r>
    </w:p>
    <w:p w14:paraId="72844B45" w14:textId="77777777" w:rsidR="001C5E24" w:rsidRDefault="001C5E24">
      <w:pPr>
        <w:rPr>
          <w:rFonts w:ascii="Montserrat" w:hAnsi="Montserrat"/>
          <w:sz w:val="22"/>
          <w:szCs w:val="22"/>
        </w:rPr>
      </w:pPr>
    </w:p>
    <w:p w14:paraId="58488F13" w14:textId="77777777" w:rsidR="001C5E24" w:rsidRDefault="00000000">
      <w:pPr>
        <w:rPr>
          <w:rFonts w:ascii="Montserrat" w:hAnsi="Montserrat"/>
          <w:sz w:val="22"/>
          <w:szCs w:val="22"/>
        </w:rPr>
      </w:pPr>
      <w:r>
        <w:rPr>
          <w:rFonts w:ascii="Montserrat" w:hAnsi="Montserrat"/>
          <w:sz w:val="22"/>
          <w:szCs w:val="22"/>
        </w:rPr>
        <w:lastRenderedPageBreak/>
        <w:t xml:space="preserve">El </w:t>
      </w:r>
      <w:r>
        <w:rPr>
          <w:rFonts w:ascii="Montserrat" w:hAnsi="Montserrat"/>
          <w:b/>
          <w:bCs/>
          <w:sz w:val="22"/>
          <w:szCs w:val="22"/>
        </w:rPr>
        <w:t>motorola edge 70 fusion</w:t>
      </w:r>
      <w:r>
        <w:rPr>
          <w:rFonts w:ascii="Montserrat" w:hAnsi="Montserrat"/>
          <w:sz w:val="22"/>
          <w:szCs w:val="22"/>
        </w:rPr>
        <w:t>, en tanto, eleva la experiencia con una pantalla Extreme AMOLED de 6,78”, también con resolución 1.5K pero con frecuencia de actualización de 144 Hz⁶. A esto se suma su diseño quad-curved, que mejora la inmersión, junto con compatibilidad con Dolby Atmos® y audio Hi-Res⁸, logrando una experiencia multimedia más envolvente tanto en contenido como en gaming.</w:t>
      </w:r>
    </w:p>
    <w:p w14:paraId="72A5B33A" w14:textId="77777777" w:rsidR="001C5E24" w:rsidRDefault="001C5E24">
      <w:pPr>
        <w:rPr>
          <w:rFonts w:ascii="Montserrat" w:hAnsi="Montserrat"/>
          <w:sz w:val="22"/>
          <w:szCs w:val="22"/>
        </w:rPr>
      </w:pPr>
    </w:p>
    <w:p w14:paraId="59D9A46A" w14:textId="77777777" w:rsidR="001C5E24" w:rsidRDefault="00000000">
      <w:pPr>
        <w:rPr>
          <w:rFonts w:ascii="Montserrat" w:hAnsi="Montserrat"/>
          <w:b/>
          <w:bCs/>
          <w:sz w:val="22"/>
          <w:szCs w:val="22"/>
        </w:rPr>
      </w:pPr>
      <w:r>
        <w:rPr>
          <w:rFonts w:ascii="Montserrat" w:hAnsi="Montserrat"/>
          <w:b/>
          <w:bCs/>
          <w:sz w:val="22"/>
          <w:szCs w:val="22"/>
        </w:rPr>
        <w:t>Fotografía avanzada con inteligencia artificial</w:t>
      </w:r>
    </w:p>
    <w:p w14:paraId="0D856987" w14:textId="77777777" w:rsidR="001C5E24" w:rsidRDefault="00000000">
      <w:pPr>
        <w:rPr>
          <w:rFonts w:ascii="Montserrat" w:hAnsi="Montserrat"/>
          <w:sz w:val="22"/>
          <w:szCs w:val="22"/>
        </w:rPr>
      </w:pPr>
      <w:r>
        <w:rPr>
          <w:rFonts w:ascii="Montserrat" w:hAnsi="Montserrat"/>
          <w:sz w:val="22"/>
          <w:szCs w:val="22"/>
        </w:rPr>
        <w:t xml:space="preserve">La fotografía es uno de los pilares de ambos dispositivos. El </w:t>
      </w:r>
      <w:r>
        <w:rPr>
          <w:rFonts w:ascii="Montserrat" w:hAnsi="Montserrat"/>
          <w:b/>
          <w:bCs/>
          <w:sz w:val="22"/>
          <w:szCs w:val="22"/>
        </w:rPr>
        <w:t>motorola edge 70</w:t>
      </w:r>
      <w:r>
        <w:rPr>
          <w:rFonts w:ascii="Montserrat" w:hAnsi="Montserrat"/>
          <w:sz w:val="22"/>
          <w:szCs w:val="22"/>
        </w:rPr>
        <w:t xml:space="preserve"> se posiciona como el </w:t>
      </w:r>
      <w:r>
        <w:rPr>
          <w:rFonts w:ascii="Montserrat" w:hAnsi="Montserrat"/>
          <w:b/>
          <w:bCs/>
          <w:sz w:val="22"/>
          <w:szCs w:val="22"/>
        </w:rPr>
        <w:t>único smartphone ultradelgado de su categoría con un sistema de tres cámaras de 50 MP</w:t>
      </w:r>
      <w:r>
        <w:rPr>
          <w:rFonts w:ascii="Montserrat" w:hAnsi="Montserrat"/>
          <w:sz w:val="22"/>
          <w:szCs w:val="22"/>
        </w:rPr>
        <w:t>¹⁰. Este conjunto incluye una cámara principal con grabación en 4K y mayor cobertura HDR, una cámara ultra gran angular + macro de 50 MP¹² con campo de visión de 120° y una cámara frontal de 50 MP. A esto se suma un sensor de luz 3 en 1 que mejora la exposición en distintas condiciones.</w:t>
      </w:r>
    </w:p>
    <w:p w14:paraId="522E0C8D" w14:textId="77777777" w:rsidR="001C5E24" w:rsidRDefault="001C5E24">
      <w:pPr>
        <w:rPr>
          <w:rFonts w:ascii="Montserrat" w:hAnsi="Montserrat"/>
          <w:sz w:val="22"/>
          <w:szCs w:val="22"/>
        </w:rPr>
      </w:pPr>
    </w:p>
    <w:p w14:paraId="4BA45304" w14:textId="77777777" w:rsidR="001C5E24" w:rsidRDefault="00000000">
      <w:pPr>
        <w:rPr>
          <w:rFonts w:ascii="Montserrat" w:hAnsi="Montserrat"/>
          <w:sz w:val="22"/>
          <w:szCs w:val="22"/>
        </w:rPr>
      </w:pPr>
      <w:r>
        <w:rPr>
          <w:rFonts w:ascii="Montserrat" w:hAnsi="Montserrat"/>
          <w:sz w:val="22"/>
          <w:szCs w:val="22"/>
        </w:rPr>
        <w:t xml:space="preserve">Por su parte, el </w:t>
      </w:r>
      <w:r>
        <w:rPr>
          <w:rFonts w:ascii="Montserrat" w:hAnsi="Montserrat"/>
          <w:b/>
          <w:bCs/>
          <w:sz w:val="22"/>
          <w:szCs w:val="22"/>
        </w:rPr>
        <w:t>motorola edge 70 fusion</w:t>
      </w:r>
      <w:r>
        <w:rPr>
          <w:rFonts w:ascii="Montserrat" w:hAnsi="Montserrat"/>
          <w:sz w:val="22"/>
          <w:szCs w:val="22"/>
        </w:rPr>
        <w:t xml:space="preserve"> marca un hito al incorporar el sensor Sony LYTIA™ 710 de 50 MP con estabilización óptica (OIS), siendo el primero en su tipo. Lo complementan una lente ultra gran angular + macro de 13 MP y una cámara frontal de 32 MP con grabación en 4K.</w:t>
      </w:r>
    </w:p>
    <w:p w14:paraId="7A119977" w14:textId="77777777" w:rsidR="001C5E24" w:rsidRDefault="001C5E24">
      <w:pPr>
        <w:rPr>
          <w:rFonts w:ascii="Montserrat" w:hAnsi="Montserrat"/>
          <w:sz w:val="22"/>
          <w:szCs w:val="22"/>
        </w:rPr>
      </w:pPr>
    </w:p>
    <w:p w14:paraId="10396258" w14:textId="77777777" w:rsidR="001C5E24" w:rsidRDefault="00000000">
      <w:pPr>
        <w:rPr>
          <w:rFonts w:ascii="Montserrat" w:hAnsi="Montserrat"/>
          <w:sz w:val="22"/>
          <w:szCs w:val="22"/>
        </w:rPr>
      </w:pPr>
      <w:r>
        <w:rPr>
          <w:rFonts w:ascii="Montserrat" w:hAnsi="Montserrat"/>
          <w:sz w:val="22"/>
          <w:szCs w:val="22"/>
        </w:rPr>
        <w:t xml:space="preserve">En ambos casos, el procesamiento se potencia con </w:t>
      </w:r>
      <w:r>
        <w:rPr>
          <w:rFonts w:ascii="Montserrat" w:hAnsi="Montserrat"/>
          <w:b/>
          <w:bCs/>
          <w:sz w:val="22"/>
          <w:szCs w:val="22"/>
        </w:rPr>
        <w:t>moto ai</w:t>
      </w:r>
      <w:r>
        <w:rPr>
          <w:rFonts w:ascii="Montserrat" w:hAnsi="Montserrat"/>
          <w:sz w:val="22"/>
          <w:szCs w:val="22"/>
        </w:rPr>
        <w:t>² y el motor de mejora de fotos, que optimizan automáticamente color, detalle y rango dinámico. Funciones como Signature Style o Action Shot permiten obtener resultados más consistentes y profesionales sin necesidad de ajustes manuales.</w:t>
      </w:r>
    </w:p>
    <w:p w14:paraId="047E840B" w14:textId="77777777" w:rsidR="001C5E24" w:rsidRDefault="001C5E24">
      <w:pPr>
        <w:rPr>
          <w:rFonts w:ascii="Montserrat" w:hAnsi="Montserrat"/>
          <w:sz w:val="22"/>
          <w:szCs w:val="22"/>
        </w:rPr>
      </w:pPr>
    </w:p>
    <w:p w14:paraId="049C44B6" w14:textId="77777777" w:rsidR="001C5E24" w:rsidRDefault="00000000">
      <w:pPr>
        <w:rPr>
          <w:rFonts w:ascii="Montserrat" w:hAnsi="Montserrat"/>
          <w:b/>
          <w:bCs/>
          <w:sz w:val="22"/>
          <w:szCs w:val="22"/>
        </w:rPr>
      </w:pPr>
      <w:r>
        <w:rPr>
          <w:rFonts w:ascii="Montserrat" w:hAnsi="Montserrat"/>
          <w:b/>
          <w:bCs/>
          <w:sz w:val="22"/>
          <w:szCs w:val="22"/>
        </w:rPr>
        <w:t>moto ai: productividad y creatividad en el día a día</w:t>
      </w:r>
    </w:p>
    <w:p w14:paraId="7A049BC2" w14:textId="77777777" w:rsidR="001C5E24" w:rsidRDefault="00000000">
      <w:pPr>
        <w:rPr>
          <w:rFonts w:ascii="Montserrat" w:hAnsi="Montserrat"/>
          <w:sz w:val="22"/>
          <w:szCs w:val="22"/>
        </w:rPr>
      </w:pPr>
      <w:r>
        <w:rPr>
          <w:rFonts w:ascii="Montserrat" w:hAnsi="Montserrat"/>
          <w:sz w:val="22"/>
          <w:szCs w:val="22"/>
        </w:rPr>
        <w:t>La inteligencia artificial se integra de forma transversal en ambos dispositivos. moto ai² no solo mejora la fotografía, sino que también actúa como asistente personal.</w:t>
      </w:r>
    </w:p>
    <w:p w14:paraId="1DD850AC" w14:textId="77777777" w:rsidR="001C5E24" w:rsidRDefault="001C5E24">
      <w:pPr>
        <w:rPr>
          <w:rFonts w:ascii="Montserrat" w:hAnsi="Montserrat"/>
          <w:sz w:val="22"/>
          <w:szCs w:val="22"/>
        </w:rPr>
      </w:pPr>
    </w:p>
    <w:p w14:paraId="0E9B9F3E" w14:textId="77777777" w:rsidR="001C5E24" w:rsidRDefault="00000000">
      <w:pPr>
        <w:rPr>
          <w:rFonts w:ascii="Montserrat" w:hAnsi="Montserrat"/>
          <w:sz w:val="22"/>
          <w:szCs w:val="22"/>
        </w:rPr>
      </w:pPr>
      <w:r>
        <w:rPr>
          <w:rFonts w:ascii="Montserrat" w:hAnsi="Montserrat"/>
          <w:sz w:val="22"/>
          <w:szCs w:val="22"/>
        </w:rPr>
        <w:t xml:space="preserve">Entre sus funciones se destacan </w:t>
      </w:r>
      <w:r>
        <w:rPr>
          <w:rFonts w:ascii="Montserrat" w:hAnsi="Montserrat"/>
          <w:b/>
          <w:bCs/>
          <w:sz w:val="22"/>
          <w:szCs w:val="22"/>
        </w:rPr>
        <w:t>Next Move</w:t>
      </w:r>
      <w:r>
        <w:rPr>
          <w:rFonts w:ascii="Montserrat" w:hAnsi="Montserrat"/>
          <w:sz w:val="22"/>
          <w:szCs w:val="22"/>
        </w:rPr>
        <w:t xml:space="preserve">, que ofrece sugerencias contextuales; </w:t>
      </w:r>
      <w:r>
        <w:rPr>
          <w:rFonts w:ascii="Montserrat" w:hAnsi="Montserrat"/>
          <w:b/>
          <w:bCs/>
          <w:sz w:val="22"/>
          <w:szCs w:val="22"/>
        </w:rPr>
        <w:t>Playlist Studio</w:t>
      </w:r>
      <w:r>
        <w:rPr>
          <w:rFonts w:ascii="Montserrat" w:hAnsi="Montserrat"/>
          <w:sz w:val="22"/>
          <w:szCs w:val="22"/>
        </w:rPr>
        <w:t xml:space="preserve"> e </w:t>
      </w:r>
      <w:r>
        <w:rPr>
          <w:rFonts w:ascii="Montserrat" w:hAnsi="Montserrat"/>
          <w:b/>
          <w:bCs/>
          <w:sz w:val="22"/>
          <w:szCs w:val="22"/>
        </w:rPr>
        <w:t>Image Studio</w:t>
      </w:r>
      <w:r>
        <w:rPr>
          <w:rFonts w:ascii="Montserrat" w:hAnsi="Montserrat"/>
          <w:sz w:val="22"/>
          <w:szCs w:val="22"/>
        </w:rPr>
        <w:t>, orientadas a la creatividad; y herramientas como “Ponme al día” o “Presta atención”, diseñadas para optimizar la organización de información y la productividad diaria.</w:t>
      </w:r>
    </w:p>
    <w:p w14:paraId="0338CF51" w14:textId="77777777" w:rsidR="001C5E24" w:rsidRDefault="001C5E24">
      <w:pPr>
        <w:rPr>
          <w:rFonts w:ascii="Montserrat" w:hAnsi="Montserrat"/>
          <w:sz w:val="22"/>
          <w:szCs w:val="22"/>
        </w:rPr>
      </w:pPr>
    </w:p>
    <w:p w14:paraId="3575F5F9" w14:textId="77777777" w:rsidR="001C5E24" w:rsidRDefault="00000000">
      <w:pPr>
        <w:rPr>
          <w:rFonts w:ascii="Montserrat" w:hAnsi="Montserrat"/>
          <w:b/>
          <w:bCs/>
          <w:sz w:val="22"/>
          <w:szCs w:val="22"/>
        </w:rPr>
      </w:pPr>
      <w:r>
        <w:rPr>
          <w:rFonts w:ascii="Montserrat" w:hAnsi="Montserrat"/>
          <w:b/>
          <w:bCs/>
          <w:sz w:val="22"/>
          <w:szCs w:val="22"/>
        </w:rPr>
        <w:t>Rendimiento y autonomía</w:t>
      </w:r>
    </w:p>
    <w:p w14:paraId="096A16FF" w14:textId="77777777" w:rsidR="001C5E24" w:rsidRDefault="00000000">
      <w:pPr>
        <w:rPr>
          <w:rFonts w:ascii="Montserrat" w:hAnsi="Montserrat"/>
          <w:sz w:val="22"/>
          <w:szCs w:val="22"/>
        </w:rPr>
      </w:pPr>
      <w:r>
        <w:rPr>
          <w:rFonts w:ascii="Montserrat" w:hAnsi="Montserrat"/>
          <w:sz w:val="22"/>
          <w:szCs w:val="22"/>
        </w:rPr>
        <w:t xml:space="preserve">En términos de rendimiento, el </w:t>
      </w:r>
      <w:r>
        <w:rPr>
          <w:rFonts w:ascii="Montserrat" w:hAnsi="Montserrat"/>
          <w:b/>
          <w:bCs/>
          <w:sz w:val="22"/>
          <w:szCs w:val="22"/>
        </w:rPr>
        <w:t>motorola edge 70</w:t>
      </w:r>
      <w:r>
        <w:rPr>
          <w:rFonts w:ascii="Montserrat" w:hAnsi="Montserrat"/>
          <w:sz w:val="22"/>
          <w:szCs w:val="22"/>
        </w:rPr>
        <w:t xml:space="preserve"> incorpora el procesador </w:t>
      </w:r>
      <w:r>
        <w:rPr>
          <w:rFonts w:ascii="Montserrat" w:hAnsi="Montserrat"/>
          <w:b/>
          <w:bCs/>
          <w:sz w:val="22"/>
          <w:szCs w:val="22"/>
        </w:rPr>
        <w:t>Snapdragon® 7 Gen 4</w:t>
      </w:r>
      <w:r>
        <w:rPr>
          <w:rFonts w:ascii="Montserrat" w:hAnsi="Montserrat"/>
          <w:sz w:val="22"/>
          <w:szCs w:val="22"/>
        </w:rPr>
        <w:t xml:space="preserve">, que mejora la eficiencia en CPU, GPU y tareas de inteligencia artificial¹⁴. Se combina con una batería de </w:t>
      </w:r>
      <w:r>
        <w:rPr>
          <w:rFonts w:ascii="Montserrat" w:hAnsi="Montserrat"/>
          <w:b/>
          <w:bCs/>
          <w:sz w:val="22"/>
          <w:szCs w:val="22"/>
        </w:rPr>
        <w:t>4800 mAh</w:t>
      </w:r>
      <w:r>
        <w:rPr>
          <w:rFonts w:ascii="Montserrat" w:hAnsi="Montserrat"/>
          <w:sz w:val="22"/>
          <w:szCs w:val="22"/>
        </w:rPr>
        <w:t>⁴ basada en tecnología de silicio y carbono, que permite alcanzar hasta 38 horas de uso mixto y hasta 29 horas de reproducción de video</w:t>
      </w:r>
      <w:r>
        <w:rPr>
          <w:rFonts w:ascii="Montserrat" w:hAnsi="Montserrat"/>
          <w:sz w:val="22"/>
          <w:szCs w:val="22"/>
          <w:vertAlign w:val="superscript"/>
        </w:rPr>
        <w:t>6</w:t>
      </w:r>
      <w:r>
        <w:rPr>
          <w:rFonts w:ascii="Montserrat" w:hAnsi="Montserrat"/>
          <w:sz w:val="22"/>
          <w:szCs w:val="22"/>
        </w:rPr>
        <w:t>. Además, ofrece carga rápida TurboPower™ de 68W e inalámbrica de 15W.</w:t>
      </w:r>
    </w:p>
    <w:p w14:paraId="4600EE55" w14:textId="77777777" w:rsidR="001C5E24" w:rsidRDefault="001C5E24">
      <w:pPr>
        <w:rPr>
          <w:rFonts w:ascii="Montserrat" w:hAnsi="Montserrat"/>
          <w:sz w:val="22"/>
          <w:szCs w:val="22"/>
        </w:rPr>
      </w:pPr>
    </w:p>
    <w:p w14:paraId="2CC40779" w14:textId="77777777" w:rsidR="001C5E24" w:rsidRDefault="00000000">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motorola edge 70 fusion</w:t>
      </w:r>
      <w:r>
        <w:rPr>
          <w:rFonts w:ascii="Montserrat" w:hAnsi="Montserrat"/>
          <w:sz w:val="22"/>
          <w:szCs w:val="22"/>
        </w:rPr>
        <w:t xml:space="preserve">, en tanto, integra la plataforma </w:t>
      </w:r>
      <w:r>
        <w:rPr>
          <w:rFonts w:ascii="Montserrat" w:hAnsi="Montserrat"/>
          <w:b/>
          <w:bCs/>
          <w:sz w:val="22"/>
          <w:szCs w:val="22"/>
        </w:rPr>
        <w:t>Snapdragon® 7s Gen 3</w:t>
      </w:r>
      <w:r>
        <w:rPr>
          <w:rFonts w:ascii="Montserrat" w:hAnsi="Montserrat"/>
          <w:sz w:val="22"/>
          <w:szCs w:val="22"/>
        </w:rPr>
        <w:t xml:space="preserve">, optimizada para multitarea, gaming y procesamiento de IA. Su batería de </w:t>
      </w:r>
      <w:r>
        <w:rPr>
          <w:rFonts w:ascii="Montserrat" w:hAnsi="Montserrat"/>
          <w:b/>
          <w:bCs/>
          <w:sz w:val="22"/>
          <w:szCs w:val="22"/>
        </w:rPr>
        <w:t>5200 mAh</w:t>
      </w:r>
      <w:r>
        <w:rPr>
          <w:rFonts w:ascii="Montserrat" w:hAnsi="Montserrat"/>
          <w:sz w:val="22"/>
          <w:szCs w:val="22"/>
          <w:vertAlign w:val="superscript"/>
        </w:rPr>
        <w:t>15</w:t>
      </w:r>
      <w:r>
        <w:rPr>
          <w:rFonts w:ascii="Montserrat" w:hAnsi="Montserrat"/>
          <w:sz w:val="22"/>
          <w:szCs w:val="22"/>
        </w:rPr>
        <w:t xml:space="preserve"> asegura una mayor autonomía diaria, complementada con carga rápida TurboPower™ de 68W, que permite recuperar energía en pocos minutos.</w:t>
      </w:r>
    </w:p>
    <w:p w14:paraId="775F8991" w14:textId="77777777" w:rsidR="001C5E24" w:rsidRDefault="001C5E24">
      <w:pPr>
        <w:rPr>
          <w:rFonts w:ascii="Montserrat" w:hAnsi="Montserrat"/>
          <w:sz w:val="22"/>
          <w:szCs w:val="22"/>
        </w:rPr>
      </w:pPr>
    </w:p>
    <w:p w14:paraId="272D6CFF" w14:textId="77777777" w:rsidR="001C5E24" w:rsidRDefault="00000000">
      <w:pPr>
        <w:rPr>
          <w:rFonts w:ascii="Montserrat" w:hAnsi="Montserrat"/>
          <w:b/>
          <w:bCs/>
          <w:sz w:val="22"/>
          <w:szCs w:val="22"/>
        </w:rPr>
      </w:pPr>
      <w:r>
        <w:rPr>
          <w:rFonts w:ascii="Montserrat" w:hAnsi="Montserrat"/>
          <w:b/>
          <w:bCs/>
          <w:sz w:val="22"/>
          <w:szCs w:val="22"/>
        </w:rPr>
        <w:t>Software y experiencia</w:t>
      </w:r>
    </w:p>
    <w:p w14:paraId="14BB4D14" w14:textId="77777777" w:rsidR="001C5E24" w:rsidRDefault="00000000">
      <w:pPr>
        <w:rPr>
          <w:rFonts w:ascii="Montserrat" w:hAnsi="Montserrat"/>
          <w:sz w:val="22"/>
          <w:szCs w:val="22"/>
        </w:rPr>
      </w:pPr>
      <w:r>
        <w:rPr>
          <w:rFonts w:ascii="Montserrat" w:hAnsi="Montserrat"/>
          <w:sz w:val="22"/>
          <w:szCs w:val="22"/>
        </w:rPr>
        <w:t>Ambos modelos llegan con Android 16, incorporando mejoras en privacidad, seguridad y personalización, además de funciones como Circle to Search y compatibilidad con Google Gemini.</w:t>
      </w:r>
    </w:p>
    <w:p w14:paraId="7088B4F4" w14:textId="77777777" w:rsidR="001C5E24" w:rsidRDefault="001C5E24">
      <w:pPr>
        <w:rPr>
          <w:rFonts w:ascii="Montserrat" w:hAnsi="Montserrat"/>
          <w:sz w:val="22"/>
          <w:szCs w:val="22"/>
        </w:rPr>
      </w:pPr>
    </w:p>
    <w:p w14:paraId="4792F9CA" w14:textId="77777777" w:rsidR="001C5E24" w:rsidRPr="004C1673" w:rsidRDefault="00000000">
      <w:pPr>
        <w:rPr>
          <w:rFonts w:ascii="Montserrat" w:hAnsi="Montserrat"/>
          <w:b/>
          <w:bCs/>
          <w:sz w:val="22"/>
          <w:szCs w:val="22"/>
        </w:rPr>
      </w:pPr>
      <w:r w:rsidRPr="004C1673">
        <w:rPr>
          <w:rFonts w:ascii="Montserrat" w:hAnsi="Montserrat"/>
          <w:b/>
          <w:bCs/>
          <w:sz w:val="22"/>
          <w:szCs w:val="22"/>
        </w:rPr>
        <w:t>Disponibilidad</w:t>
      </w:r>
    </w:p>
    <w:p w14:paraId="6C858BAD" w14:textId="77777777" w:rsidR="001C5E24" w:rsidRPr="004C1673" w:rsidRDefault="00000000">
      <w:pPr>
        <w:rPr>
          <w:rFonts w:ascii="Montserrat" w:hAnsi="Montserrat"/>
          <w:sz w:val="22"/>
          <w:szCs w:val="22"/>
        </w:rPr>
      </w:pPr>
      <w:r w:rsidRPr="004C1673">
        <w:rPr>
          <w:rFonts w:ascii="Montserrat" w:hAnsi="Montserrat"/>
          <w:sz w:val="22"/>
          <w:szCs w:val="22"/>
        </w:rPr>
        <w:t xml:space="preserve">El </w:t>
      </w:r>
      <w:r w:rsidRPr="004C1673">
        <w:rPr>
          <w:rFonts w:ascii="Montserrat" w:hAnsi="Montserrat"/>
          <w:b/>
          <w:bCs/>
          <w:sz w:val="22"/>
          <w:szCs w:val="22"/>
        </w:rPr>
        <w:t>motorola edge 70</w:t>
      </w:r>
      <w:r w:rsidRPr="004C1673">
        <w:rPr>
          <w:rFonts w:ascii="Montserrat" w:hAnsi="Montserrat"/>
          <w:sz w:val="22"/>
          <w:szCs w:val="22"/>
        </w:rPr>
        <w:t xml:space="preserve"> está disponible a través del Canal Open y próximamente en Altice.</w:t>
      </w:r>
    </w:p>
    <w:p w14:paraId="5A4C6F1F" w14:textId="77777777" w:rsidR="001C5E24" w:rsidRPr="004C1673" w:rsidRDefault="001C5E24">
      <w:pPr>
        <w:rPr>
          <w:rFonts w:ascii="Montserrat" w:hAnsi="Montserrat"/>
          <w:sz w:val="22"/>
          <w:szCs w:val="22"/>
        </w:rPr>
      </w:pPr>
    </w:p>
    <w:p w14:paraId="414FDB18" w14:textId="77777777" w:rsidR="001C5E24" w:rsidRDefault="00000000">
      <w:pPr>
        <w:rPr>
          <w:rFonts w:ascii="Montserrat" w:hAnsi="Montserrat"/>
          <w:sz w:val="22"/>
          <w:szCs w:val="22"/>
        </w:rPr>
      </w:pPr>
      <w:r w:rsidRPr="004C1673">
        <w:rPr>
          <w:rFonts w:ascii="Montserrat" w:hAnsi="Montserrat"/>
          <w:sz w:val="22"/>
          <w:szCs w:val="22"/>
        </w:rPr>
        <w:lastRenderedPageBreak/>
        <w:t xml:space="preserve">El </w:t>
      </w:r>
      <w:r w:rsidRPr="004C1673">
        <w:rPr>
          <w:rFonts w:ascii="Montserrat" w:hAnsi="Montserrat"/>
          <w:b/>
          <w:bCs/>
          <w:sz w:val="22"/>
          <w:szCs w:val="22"/>
        </w:rPr>
        <w:t>motorola edge 70 fusion</w:t>
      </w:r>
      <w:r w:rsidRPr="004C1673">
        <w:rPr>
          <w:rFonts w:ascii="Montserrat" w:hAnsi="Montserrat"/>
          <w:sz w:val="22"/>
          <w:szCs w:val="22"/>
        </w:rPr>
        <w:t xml:space="preserve"> llegará próximamente al Canal Open.</w:t>
      </w:r>
    </w:p>
    <w:p w14:paraId="1A6D9EF0" w14:textId="77777777" w:rsidR="00EF0F74" w:rsidRDefault="00EF0F74">
      <w:pPr>
        <w:rPr>
          <w:rFonts w:ascii="Montserrat" w:hAnsi="Montserrat"/>
          <w:sz w:val="22"/>
          <w:szCs w:val="22"/>
        </w:rPr>
      </w:pPr>
    </w:p>
    <w:p w14:paraId="2872DBD7" w14:textId="77777777" w:rsidR="00EF0F74" w:rsidRPr="00EF0F74" w:rsidRDefault="00EF0F74" w:rsidP="00EF0F74">
      <w:pPr>
        <w:rPr>
          <w:rFonts w:ascii="Montserrat" w:hAnsi="Montserrat"/>
          <w:sz w:val="22"/>
          <w:szCs w:val="22"/>
          <w:lang w:val="es-MX"/>
        </w:rPr>
      </w:pPr>
      <w:r w:rsidRPr="00EF0F74">
        <w:rPr>
          <w:rFonts w:ascii="Montserrat" w:hAnsi="Montserrat"/>
          <w:sz w:val="22"/>
          <w:szCs w:val="22"/>
          <w:lang w:val="es-MX"/>
        </w:rPr>
        <w:t xml:space="preserve">Para conocer más sobre todos los dispositivos de motorola se puede ingresar a la página web </w:t>
      </w:r>
      <w:hyperlink r:id="rId5" w:history="1">
        <w:r w:rsidRPr="00EF0F74">
          <w:rPr>
            <w:rStyle w:val="Hyperlink"/>
            <w:rFonts w:ascii="Montserrat" w:hAnsi="Montserrat"/>
            <w:sz w:val="22"/>
            <w:szCs w:val="22"/>
            <w:lang w:val="es-MX"/>
          </w:rPr>
          <w:t>https://www.motorola.com/do/es/homepage</w:t>
        </w:r>
      </w:hyperlink>
      <w:r w:rsidRPr="00EF0F74">
        <w:rPr>
          <w:rFonts w:ascii="Montserrat" w:hAnsi="Montserrat"/>
          <w:sz w:val="22"/>
          <w:szCs w:val="22"/>
          <w:lang w:val="es-MX"/>
        </w:rPr>
        <w:t xml:space="preserve"> y redes sociales:</w:t>
      </w:r>
    </w:p>
    <w:p w14:paraId="59687FC0" w14:textId="77777777" w:rsidR="00EF0F74" w:rsidRPr="00EF0F74" w:rsidRDefault="00EF0F74" w:rsidP="00EF0F74">
      <w:pPr>
        <w:numPr>
          <w:ilvl w:val="0"/>
          <w:numId w:val="4"/>
        </w:numPr>
        <w:rPr>
          <w:rFonts w:ascii="Montserrat" w:hAnsi="Montserrat"/>
          <w:sz w:val="22"/>
          <w:szCs w:val="22"/>
          <w:lang w:val="en-US"/>
        </w:rPr>
      </w:pPr>
      <w:r w:rsidRPr="00EF0F74">
        <w:rPr>
          <w:rFonts w:ascii="Montserrat" w:hAnsi="Montserrat"/>
          <w:b/>
          <w:bCs/>
          <w:sz w:val="22"/>
          <w:szCs w:val="22"/>
          <w:lang w:val="en-US"/>
        </w:rPr>
        <w:t xml:space="preserve">Facebook: </w:t>
      </w:r>
      <w:hyperlink r:id="rId6" w:history="1">
        <w:r w:rsidRPr="00EF0F74">
          <w:rPr>
            <w:rStyle w:val="Hyperlink"/>
            <w:rFonts w:ascii="Montserrat" w:hAnsi="Montserrat"/>
            <w:sz w:val="22"/>
            <w:szCs w:val="22"/>
            <w:lang w:val="en-US"/>
          </w:rPr>
          <w:t>https://www.facebook.com/motorolaRD</w:t>
        </w:r>
      </w:hyperlink>
      <w:r w:rsidRPr="00EF0F74">
        <w:rPr>
          <w:rFonts w:ascii="Montserrat" w:hAnsi="Montserrat"/>
          <w:sz w:val="22"/>
          <w:szCs w:val="22"/>
          <w:lang w:val="en-US"/>
        </w:rPr>
        <w:t xml:space="preserve"> </w:t>
      </w:r>
    </w:p>
    <w:p w14:paraId="18F9CEE1" w14:textId="77777777" w:rsidR="00EF0F74" w:rsidRPr="00FE18E3" w:rsidRDefault="00EF0F74" w:rsidP="00EF0F74">
      <w:pPr>
        <w:numPr>
          <w:ilvl w:val="0"/>
          <w:numId w:val="4"/>
        </w:numPr>
        <w:rPr>
          <w:rFonts w:ascii="Montserrat" w:hAnsi="Montserrat"/>
          <w:sz w:val="22"/>
          <w:szCs w:val="22"/>
          <w:lang w:val="pt-BR"/>
        </w:rPr>
      </w:pPr>
      <w:r w:rsidRPr="00FE18E3">
        <w:rPr>
          <w:rFonts w:ascii="Montserrat" w:hAnsi="Montserrat"/>
          <w:b/>
          <w:bCs/>
          <w:sz w:val="22"/>
          <w:szCs w:val="22"/>
          <w:lang w:val="pt-BR"/>
        </w:rPr>
        <w:t xml:space="preserve">Instagram: </w:t>
      </w:r>
      <w:hyperlink r:id="rId7" w:history="1">
        <w:r w:rsidRPr="00FE18E3">
          <w:rPr>
            <w:rStyle w:val="Hyperlink"/>
            <w:rFonts w:ascii="Montserrat" w:hAnsi="Montserrat"/>
            <w:sz w:val="22"/>
            <w:szCs w:val="22"/>
            <w:lang w:val="pt-BR"/>
          </w:rPr>
          <w:t>https://www.instagram.com/motorola_rd/</w:t>
        </w:r>
      </w:hyperlink>
      <w:r w:rsidRPr="00FE18E3">
        <w:rPr>
          <w:rFonts w:ascii="Montserrat" w:hAnsi="Montserrat"/>
          <w:sz w:val="22"/>
          <w:szCs w:val="22"/>
          <w:lang w:val="pt-BR"/>
        </w:rPr>
        <w:t xml:space="preserve"> </w:t>
      </w:r>
    </w:p>
    <w:p w14:paraId="42825751" w14:textId="77777777" w:rsidR="00EF0F74" w:rsidRPr="00EF0F74" w:rsidRDefault="00EF0F74" w:rsidP="00EF0F74">
      <w:pPr>
        <w:numPr>
          <w:ilvl w:val="0"/>
          <w:numId w:val="4"/>
        </w:numPr>
        <w:rPr>
          <w:rFonts w:ascii="Montserrat" w:hAnsi="Montserrat"/>
          <w:sz w:val="22"/>
          <w:szCs w:val="22"/>
          <w:lang w:val="en-US"/>
        </w:rPr>
      </w:pPr>
      <w:r w:rsidRPr="00EF0F74">
        <w:rPr>
          <w:rFonts w:ascii="Montserrat" w:hAnsi="Montserrat"/>
          <w:b/>
          <w:bCs/>
          <w:sz w:val="22"/>
          <w:szCs w:val="22"/>
          <w:lang w:val="en-US"/>
        </w:rPr>
        <w:t>TikTok:</w:t>
      </w:r>
      <w:r w:rsidRPr="00EF0F74">
        <w:rPr>
          <w:rFonts w:ascii="Montserrat" w:hAnsi="Montserrat"/>
          <w:sz w:val="22"/>
          <w:szCs w:val="22"/>
          <w:lang w:val="en-US"/>
        </w:rPr>
        <w:t xml:space="preserve"> </w:t>
      </w:r>
      <w:hyperlink r:id="rId8" w:history="1">
        <w:r w:rsidRPr="00EF0F74">
          <w:rPr>
            <w:rStyle w:val="Hyperlink"/>
            <w:rFonts w:ascii="Montserrat" w:hAnsi="Montserrat"/>
            <w:sz w:val="22"/>
            <w:szCs w:val="22"/>
            <w:lang w:val="en-US"/>
          </w:rPr>
          <w:t xml:space="preserve">https://www.tiktok.com/motorola_rd/   </w:t>
        </w:r>
      </w:hyperlink>
    </w:p>
    <w:p w14:paraId="458D7282" w14:textId="77777777" w:rsidR="00EF0F74" w:rsidRPr="00EF0F74" w:rsidRDefault="00EF0F74">
      <w:pPr>
        <w:rPr>
          <w:rFonts w:ascii="Montserrat" w:hAnsi="Montserrat"/>
          <w:sz w:val="22"/>
          <w:szCs w:val="22"/>
          <w:lang w:val="en-US"/>
        </w:rPr>
      </w:pPr>
    </w:p>
    <w:p w14:paraId="2F94F199" w14:textId="77777777" w:rsidR="001C5E24" w:rsidRPr="00EF0F74" w:rsidRDefault="001C5E24">
      <w:pPr>
        <w:rPr>
          <w:rFonts w:ascii="Montserrat" w:hAnsi="Montserrat"/>
          <w:sz w:val="22"/>
          <w:szCs w:val="22"/>
          <w:lang w:val="en-US"/>
        </w:rPr>
      </w:pPr>
    </w:p>
    <w:p w14:paraId="4785EE11" w14:textId="77777777" w:rsidR="001C5E24" w:rsidRDefault="00000000">
      <w:pPr>
        <w:rPr>
          <w:rFonts w:ascii="Montserrat" w:hAnsi="Montserrat"/>
          <w:sz w:val="22"/>
          <w:szCs w:val="22"/>
        </w:rPr>
      </w:pPr>
      <w:r>
        <w:rPr>
          <w:rFonts w:ascii="Montserrat" w:hAnsi="Montserrat"/>
          <w:sz w:val="22"/>
          <w:szCs w:val="22"/>
        </w:rPr>
        <w:t>-----</w:t>
      </w:r>
    </w:p>
    <w:p w14:paraId="780AE7B3" w14:textId="77777777" w:rsidR="001C5E24" w:rsidRDefault="00000000">
      <w:pPr>
        <w:rPr>
          <w:rFonts w:ascii="Montserrat" w:hAnsi="Montserrat"/>
          <w:sz w:val="22"/>
          <w:szCs w:val="22"/>
        </w:rPr>
      </w:pPr>
      <w:r>
        <w:rPr>
          <w:rFonts w:ascii="Montserrat" w:hAnsi="Montserrat"/>
          <w:sz w:val="22"/>
          <w:szCs w:val="22"/>
        </w:rPr>
        <w:t>Avisos legales</w:t>
      </w:r>
    </w:p>
    <w:p w14:paraId="5567C2F3" w14:textId="77777777" w:rsidR="001C5E24" w:rsidRDefault="00000000">
      <w:pPr>
        <w:rPr>
          <w:rFonts w:ascii="Montserrat" w:hAnsi="Montserrat"/>
          <w:sz w:val="22"/>
          <w:szCs w:val="22"/>
        </w:rPr>
      </w:pPr>
      <w:r>
        <w:rPr>
          <w:rFonts w:ascii="Montserrat" w:hAnsi="Montserrat"/>
          <w:sz w:val="22"/>
          <w:szCs w:val="22"/>
        </w:rPr>
        <w:t>Determinadas características, funciones y especificaciones de producto son dependientes de la red y pueden estar sujetas a términos, condiciones y/o cargos adicionales. Todos ellos sujetos a cambios sin previo aviso. MOTOROLA, el logotipo de la M estilizada, MOTO y la familia MOTO son marcas comerciales o marcas comerciales registradas de Motorola Trademark Holdings, LLC y son utilizadas bajo licencia. “LYTIA” es una marca registrada o una marca comercial de Sony Group Corporation. Corning y Gorilla son marcas comerciales registradas de Corning Incorporated. PANTONE Chip Design © Pantone LLC, 2025. Todos los derechos reservados. Este es un producto autorizado con licencia Pantone :fabricado por Motorola. Google, Google Gemini y Android son marcas comerciales de Google, LLC. Dolby y Dolby Atmos son marcas comerciales registradas de Dolby Laboratories. Snapdragon es una marca comercial o marca comercial registrada de Qualcomm Incorporated. Snapdragon es un producto de Qualcomm Technologies, Inc. y/o sus subsidiarias. El producto cumple la norma «Hi-Res Audio Logo» definida por la Japan Audio Society. El logotipo se utiliza bajo licencia de Japan Audio Society. El nombre de la marca y los logotipos Bluetooth® son marcas comerciales registradas propiedad de Bluetooth SIG, Inc. y cualquier uso de dichas marcas por parte de Motorola se realiza bajo licencia. Todas las demás marcas comerciales pertenecen a sus respectivos propietarios. ©2025 Motorola Mobility LLC. Todos los derechos reservados.</w:t>
      </w:r>
    </w:p>
    <w:p w14:paraId="08AEC71D" w14:textId="77777777" w:rsidR="001C5E24" w:rsidRDefault="001C5E24">
      <w:pPr>
        <w:rPr>
          <w:rFonts w:ascii="Montserrat" w:hAnsi="Montserrat"/>
          <w:sz w:val="22"/>
          <w:szCs w:val="22"/>
        </w:rPr>
      </w:pPr>
    </w:p>
    <w:p w14:paraId="3419470D"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Basado en la comparación de smartphones con un precio de entre 499 y 599 USD en los países de LATAM en agosto de 2025.</w:t>
      </w:r>
    </w:p>
    <w:p w14:paraId="48C79B4F"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Es necesario iniciar sesión en la cuenta de Motorola para acceder a las funciones de moto ai. Se necesita una conexión a Internet o celular para la funcionalidad. Se admiten los siguientes idiomas: inglés, español, portugués, japonés, alemán, francés, polaco, rumano, italiano.</w:t>
      </w:r>
    </w:p>
    <w:p w14:paraId="2C9DFA85"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En comparación con smartphones “ultradelgados” con un espesor inferior a 6.99 mm y con un precio de entre 499 y 599 USD en los países de LATAM en agosto de 2025.</w:t>
      </w:r>
    </w:p>
    <w:p w14:paraId="43A08B78"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La capacidad típica es de 4800mAh. El valor típico es la capacidad media estimada de un lote de baterías basada en pruebas internas, que representa el rendimiento esperado en condiciones normales. La capacidad nominal es de 4655mAh. La capacidad nominal es la capacidad mínima garantizada de una batería en condiciones controladas.</w:t>
      </w:r>
    </w:p>
    <w:p w14:paraId="01135B8E"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 xml:space="preserve">Los estándares MIL-SPEC del Departamento de Defensa de los EE. UU. establecen metodologías para probar productos contra tensiones ambientales en condiciones de laboratorio controladas. Motorola prueba los dispositivos en condiciones físicas y ambientales riesgosas siguiendo categorías y procedimientos específicos del estándar MIL-STD-810H a los efectos de probar su durabilidad. Estas pruebas no garantizan el desempeño futuro bajo estas mismas condiciones. El motorola edge 70 se probó en 16 categorías y 14 procedimientos del estándar MIL-STD-810H para garantizar su durabilidad. La </w:t>
      </w:r>
      <w:r>
        <w:rPr>
          <w:rFonts w:ascii="Montserrat" w:hAnsi="Montserrat"/>
          <w:sz w:val="22"/>
          <w:szCs w:val="22"/>
        </w:rPr>
        <w:lastRenderedPageBreak/>
        <w:t>exposición excesiva a estas condiciones, como se hace durante las pruebas MIL-STD 810H, no está cubierta por la garantía estándar de Motorola.</w:t>
      </w:r>
    </w:p>
    <w:p w14:paraId="5EAC0BB5"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Todas las referencias acerca de la duración de la batería son aproximadas y se basan en un perfil de uso mixto (que incluye tanto el uso como el tiempo de espera) por parte de un usuario promedio en condiciones de red óptimas. El desempeño real de la batería puede variar y depende de muchos factores, como la intensidad de la señal, los ajustes de la red y del dispositivo, la temperatura, el estado de la batería y los patrones de uso.</w:t>
      </w:r>
    </w:p>
    <w:p w14:paraId="094A16A5"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Basado en la comparación del nivel máximo de brillo de 4,500 nits en smartphones con un precio de entre 499 y 599 USD en los países de LATAM en agosto de 2025.</w:t>
      </w:r>
    </w:p>
    <w:p w14:paraId="7A53687E"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Según datos de laboratorio obtenidos por Motorola. El valor hace referencia al brillo máximo que puede alcanzar la pantalla en casos específicos. El desempeño real puede variar según las condiciones ambientales.</w:t>
      </w:r>
    </w:p>
    <w:p w14:paraId="6CDC9E96"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La frecuencia de actualización real puede ser menor y variará en función de los requisitos y las limitaciones del contenido o las aplicaciones, los ajustes del modo del dispositivo y otros factores.</w:t>
      </w:r>
    </w:p>
    <w:p w14:paraId="66BCC139"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El almacenamiento disponible para el usuario y la memoria interna son menores debido al sistema operativo, el software y otras funciones que utilizan parte de esta capacidad. La capacidad disponible puede cambiar con las actualizaciones de software.</w:t>
      </w:r>
    </w:p>
    <w:p w14:paraId="724D94BA"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Probado en condiciones controladas de laboratorio, el teléfono es resistente al agua, las salpicaduras y el polvo con las certificaciones IP68 e IP69 (IEC 60529). El teléfono puede sumergirse hasta 1,5 metros en agua dulce estancada durante un máximo de 30 minutos y está protegido contra chorros de agua potentes y a alta temperatura durante un máximo de 30 segundos. La garantía no cubre la exposición a condiciones superiores a las indicadas. La resistencia disminuirá como resultado del desgaste normal. No está diseñado para funcionar mientras está sumergido bajo el agua. No expongas a líquidos que no sean agua fresca. No intentes cargar un teléfono mojado. Diseñado para proporcionar protección contra la entrada de objetos extraños sólidos de cualquier tamaño. No es impermeable.</w:t>
      </w:r>
    </w:p>
    <w:p w14:paraId="254F886D"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El sensor ultra gran angular de 50 MP combina 4 píxeles en 1, lo que proporciona una resolución fotográfica efectiva de 12,5 MP.</w:t>
      </w:r>
    </w:p>
    <w:p w14:paraId="773183F4"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Todas las referencias acerca de la duración de la batería son aproximadas y se basan en el uso continuo del dispositivo en condiciones de red óptimas. El desempeño real de la batería puede variar y depende de muchos factores, como la intensidad de la señal, la configuración de la red y del dispositivo, la temperatura, el estado de la batería.</w:t>
      </w:r>
    </w:p>
    <w:p w14:paraId="41A016FC"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En comparación con la generación anterior (Snapdragon® 7 Gen 3).</w:t>
      </w:r>
    </w:p>
    <w:p w14:paraId="359E9864" w14:textId="77777777" w:rsidR="001C5E24" w:rsidRDefault="00000000">
      <w:pPr>
        <w:numPr>
          <w:ilvl w:val="0"/>
          <w:numId w:val="3"/>
        </w:numPr>
        <w:tabs>
          <w:tab w:val="left" w:pos="709"/>
        </w:tabs>
        <w:rPr>
          <w:rFonts w:ascii="Montserrat" w:hAnsi="Montserrat"/>
          <w:sz w:val="22"/>
          <w:szCs w:val="22"/>
        </w:rPr>
      </w:pPr>
      <w:r>
        <w:rPr>
          <w:rFonts w:ascii="Montserrat" w:hAnsi="Montserrat"/>
          <w:sz w:val="22"/>
          <w:szCs w:val="22"/>
        </w:rPr>
        <w:t>La capacidad típica es 5200mAh. El valor típico es el promedio estimado de capacidad de un lote de baterías según pruebas internas, representando el rendimiento esperado bajo condiciones normales. La capacidad nominal es 5100mAh. La capacidad nominal es la capacidad mínima garantizada de una batería bajo condiciones controladas.</w:t>
      </w:r>
    </w:p>
    <w:sectPr w:rsidR="001C5E24">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variable"/>
  </w:font>
  <w:font w:name="OpenSymbol">
    <w:altName w:val="Segoe UI Symbol"/>
    <w:panose1 w:val="05010000000000000000"/>
    <w:charset w:val="02"/>
    <w:family w:val="auto"/>
    <w:pitch w:val="default"/>
  </w:font>
  <w:font w:name="Microsoft YaHei">
    <w:panose1 w:val="020B0503020204020204"/>
    <w:charset w:val="86"/>
    <w:family w:val="swiss"/>
    <w:pitch w:val="variable"/>
    <w:sig w:usb0="80000287" w:usb1="2ACF3C50" w:usb2="00000016" w:usb3="00000000" w:csb0="0004001F" w:csb1="00000000"/>
  </w:font>
  <w:font w:name="Montserrat">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234268"/>
    <w:multiLevelType w:val="hybridMultilevel"/>
    <w:tmpl w:val="94BC82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D4A7A67"/>
    <w:multiLevelType w:val="multilevel"/>
    <w:tmpl w:val="2DF0C874"/>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2" w15:restartNumberingAfterBreak="0">
    <w:nsid w:val="41063484"/>
    <w:multiLevelType w:val="multilevel"/>
    <w:tmpl w:val="C3B69488"/>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15:restartNumberingAfterBreak="0">
    <w:nsid w:val="45E93B66"/>
    <w:multiLevelType w:val="multilevel"/>
    <w:tmpl w:val="17BCFFA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690028680">
    <w:abstractNumId w:val="3"/>
  </w:num>
  <w:num w:numId="2" w16cid:durableId="1664433201">
    <w:abstractNumId w:val="2"/>
  </w:num>
  <w:num w:numId="3" w16cid:durableId="517430233">
    <w:abstractNumId w:val="1"/>
  </w:num>
  <w:num w:numId="4" w16cid:durableId="11202276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autoHyphenation/>
  <w:hyphenationZone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1C5E24"/>
    <w:rsid w:val="001C5E24"/>
    <w:rsid w:val="002B4A8C"/>
    <w:rsid w:val="004C1673"/>
    <w:rsid w:val="00AA64AD"/>
    <w:rsid w:val="00BB7648"/>
    <w:rsid w:val="00E00C16"/>
    <w:rsid w:val="00EF0F74"/>
    <w:rsid w:val="00FC2A7A"/>
    <w:rsid w:val="00FE18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458C4"/>
  <w15:docId w15:val="{62291550-492D-4B7D-BF31-345C38512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NSimSun" w:hAnsi="Tahoma" w:cs="Arial"/>
        <w:kern w:val="2"/>
        <w:sz w:val="28"/>
        <w:szCs w:val="24"/>
        <w:lang w:val="es-A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BodyText"/>
    <w:uiPriority w:val="9"/>
    <w:qFormat/>
    <w:pPr>
      <w:outlineLvl w:val="0"/>
    </w:pPr>
    <w:rPr>
      <w:rFonts w:ascii="Liberation Serif" w:eastAsia="NSimSun" w:hAnsi="Liberation Serif"/>
      <w:b/>
      <w:bCs/>
      <w:sz w:val="48"/>
      <w:szCs w:val="48"/>
    </w:rPr>
  </w:style>
  <w:style w:type="paragraph" w:styleId="Heading2">
    <w:name w:val="heading 2"/>
    <w:basedOn w:val="Title"/>
    <w:next w:val="BodyText"/>
    <w:uiPriority w:val="9"/>
    <w:semiHidden/>
    <w:unhideWhenUsed/>
    <w:qFormat/>
    <w:pPr>
      <w:spacing w:before="200"/>
      <w:outlineLvl w:val="1"/>
    </w:pPr>
    <w:rPr>
      <w:rFonts w:ascii="Liberation Serif" w:eastAsia="NSimSun" w:hAnsi="Liberation Serif"/>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bCs/>
    </w:rPr>
  </w:style>
  <w:style w:type="character" w:customStyle="1" w:styleId="Smbolosdenumeracin">
    <w:name w:val="Símbolos de numeración"/>
    <w:qFormat/>
  </w:style>
  <w:style w:type="character" w:customStyle="1" w:styleId="Bolos">
    <w:name w:val="Bolos"/>
    <w:qFormat/>
    <w:rPr>
      <w:rFonts w:ascii="OpenSymbol" w:eastAsia="OpenSymbol" w:hAnsi="OpenSymbol" w:cs="OpenSymbol"/>
    </w:rPr>
  </w:style>
  <w:style w:type="paragraph" w:styleId="Title">
    <w:name w:val="Title"/>
    <w:basedOn w:val="Normal"/>
    <w:next w:val="BodyText"/>
    <w:uiPriority w:val="10"/>
    <w:qFormat/>
    <w:pPr>
      <w:keepNext/>
      <w:spacing w:before="240" w:after="120"/>
    </w:pPr>
    <w:rPr>
      <w:rFonts w:eastAsia="Microsoft YaHei"/>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Lneahorizontal">
    <w:name w:val="Línea horizontal"/>
    <w:basedOn w:val="Normal"/>
    <w:next w:val="BodyText"/>
    <w:qFormat/>
    <w:pPr>
      <w:suppressLineNumbers/>
      <w:pBdr>
        <w:bottom w:val="double" w:sz="2" w:space="0" w:color="808080"/>
      </w:pBdr>
      <w:spacing w:after="283"/>
    </w:pPr>
    <w:rPr>
      <w:sz w:val="12"/>
      <w:szCs w:val="12"/>
    </w:rPr>
  </w:style>
  <w:style w:type="character" w:styleId="Hyperlink">
    <w:name w:val="Hyperlink"/>
    <w:basedOn w:val="DefaultParagraphFont"/>
    <w:uiPriority w:val="99"/>
    <w:unhideWhenUsed/>
    <w:rsid w:val="00EF0F74"/>
    <w:rPr>
      <w:color w:val="0000EE" w:themeColor="hyperlink"/>
      <w:u w:val="single"/>
    </w:rPr>
  </w:style>
  <w:style w:type="character" w:styleId="UnresolvedMention">
    <w:name w:val="Unresolved Mention"/>
    <w:basedOn w:val="DefaultParagraphFont"/>
    <w:uiPriority w:val="99"/>
    <w:semiHidden/>
    <w:unhideWhenUsed/>
    <w:rsid w:val="00EF0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tiktok.com/motorola_rd/%20%20%20" TargetMode="External"/><Relationship Id="rId3" Type="http://schemas.openxmlformats.org/officeDocument/2006/relationships/settings" Target="settings.xml"/><Relationship Id="rId7" Type="http://schemas.openxmlformats.org/officeDocument/2006/relationships/hyperlink" Target="https://www.instagram.com/motorola_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cebook.com/motorolaRD" TargetMode="External"/><Relationship Id="rId5" Type="http://schemas.openxmlformats.org/officeDocument/2006/relationships/hyperlink" Target="https://www.motorola.com/do/es/homepag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1896</Words>
  <Characters>10429</Characters>
  <Application>Microsoft Office Word</Application>
  <DocSecurity>0</DocSecurity>
  <Lines>86</Lines>
  <Paragraphs>24</Paragraphs>
  <ScaleCrop>false</ScaleCrop>
  <Company/>
  <LinksUpToDate>false</LinksUpToDate>
  <CharactersWithSpaces>12301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Gonzalo Perez</dc:creator>
  <dc:description/>
  <cp:lastModifiedBy>Alejo Zagalsky</cp:lastModifiedBy>
  <cp:revision>6</cp:revision>
  <dcterms:created xsi:type="dcterms:W3CDTF">2026-04-13T16:38:00Z</dcterms:created>
  <dcterms:modified xsi:type="dcterms:W3CDTF">2026-04-14T17:31:00Z</dcterms:modified>
  <dc:language>es-AR</dc:language>
</cp:coreProperties>
</file>