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E7BF7" w14:textId="77777777" w:rsidR="002C1F50" w:rsidRDefault="005E133D">
      <w:pPr>
        <w:jc w:val="center"/>
        <w:rPr>
          <w:rFonts w:ascii="Montserrat" w:eastAsia="Montserrat" w:hAnsi="Montserrat" w:cs="Montserrat"/>
          <w:b/>
          <w:bCs/>
          <w:sz w:val="32"/>
          <w:szCs w:val="32"/>
        </w:rPr>
      </w:pPr>
      <w:r>
        <w:rPr>
          <w:rFonts w:ascii="Montserrat" w:eastAsia="Montserrat" w:hAnsi="Montserrat" w:cs="Montserrat"/>
          <w:b/>
          <w:bCs/>
          <w:sz w:val="32"/>
          <w:szCs w:val="32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32"/>
          <w:szCs w:val="32"/>
        </w:rPr>
        <w:t>Collections</w:t>
      </w:r>
      <w:proofErr w:type="spellEnd"/>
      <w:r>
        <w:rPr>
          <w:rFonts w:ascii="Montserrat" w:eastAsia="Montserrat" w:hAnsi="Montserrat" w:cs="Montserrat"/>
          <w:b/>
          <w:bCs/>
          <w:sz w:val="32"/>
          <w:szCs w:val="32"/>
        </w:rPr>
        <w:t>: Redefiniendo el estilo en los smartphones</w:t>
      </w:r>
    </w:p>
    <w:p w14:paraId="46A6635C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783E95D6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Hoy, un smartphone es mucho más que tecnología; es una declaración de estilo.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Motorola ha liderado la innovación en diseño móvil desde 2004</w:t>
      </w:r>
      <w:r>
        <w:rPr>
          <w:rFonts w:ascii="Montserrat" w:eastAsia="Montserrat" w:hAnsi="Montserrat" w:cs="Montserrat"/>
          <w:sz w:val="20"/>
          <w:szCs w:val="20"/>
        </w:rPr>
        <w:t xml:space="preserve">, cuando el icónico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Motorola RAZR V3</w:t>
      </w:r>
      <w:r>
        <w:rPr>
          <w:rFonts w:ascii="Montserrat" w:eastAsia="Montserrat" w:hAnsi="Montserrat" w:cs="Montserrat"/>
          <w:sz w:val="20"/>
          <w:szCs w:val="20"/>
        </w:rPr>
        <w:t xml:space="preserve"> revolucionó la industria con su silueta ultradelgada, acabados metálicos y forma elegante.</w:t>
      </w:r>
    </w:p>
    <w:p w14:paraId="140735A5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73A1BB01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Más que un teléfono, se convirtió en un fenómeno cultural, imprescindible para líderes de estilo, celebridades y usuarios que buscan expresión y personalidad. Era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audaz</w:t>
      </w:r>
      <w:r>
        <w:rPr>
          <w:rFonts w:ascii="Montserrat" w:eastAsia="Montserrat" w:hAnsi="Montserrat" w:cs="Montserrat"/>
          <w:sz w:val="20"/>
          <w:szCs w:val="20"/>
        </w:rPr>
        <w:t xml:space="preserve">,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expresivo</w:t>
      </w:r>
      <w:r>
        <w:rPr>
          <w:rFonts w:ascii="Montserrat" w:eastAsia="Montserrat" w:hAnsi="Montserrat" w:cs="Montserrat"/>
          <w:sz w:val="20"/>
          <w:szCs w:val="20"/>
        </w:rPr>
        <w:t xml:space="preserve"> e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imposible de ignorar</w:t>
      </w:r>
      <w:r>
        <w:rPr>
          <w:rFonts w:ascii="Montserrat" w:eastAsia="Montserrat" w:hAnsi="Montserrat" w:cs="Montserrat"/>
          <w:sz w:val="20"/>
          <w:szCs w:val="20"/>
        </w:rPr>
        <w:t>.</w:t>
      </w:r>
    </w:p>
    <w:p w14:paraId="1E8FFAD2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1495FB85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Ese momento marcó un punto de inflexión en el diseño de los móviles, y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Motorola fue el catalizador</w:t>
      </w:r>
      <w:r>
        <w:rPr>
          <w:rFonts w:ascii="Montserrat" w:eastAsia="Montserrat" w:hAnsi="Montserrat" w:cs="Montserrat"/>
          <w:sz w:val="20"/>
          <w:szCs w:val="20"/>
        </w:rPr>
        <w:t>.</w:t>
      </w:r>
    </w:p>
    <w:p w14:paraId="58DEDDC1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60F6EA58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Algunos hitos de diseño de Motorola</w:t>
      </w:r>
    </w:p>
    <w:p w14:paraId="7B891AA4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2004 – Motorola RAZR V3:</w:t>
      </w:r>
      <w:r>
        <w:rPr>
          <w:rFonts w:ascii="Montserrat" w:eastAsia="Montserrat" w:hAnsi="Montserrat" w:cs="Montserrat"/>
          <w:sz w:val="20"/>
          <w:szCs w:val="20"/>
        </w:rPr>
        <w:t xml:space="preserve"> Silueta ultradelgada, acabado metálico y forma icónica que marcó tendencia mundial</w:t>
      </w:r>
    </w:p>
    <w:p w14:paraId="55CFFC43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2016 – Moto Mods:</w:t>
      </w:r>
      <w:r>
        <w:rPr>
          <w:rFonts w:ascii="Montserrat" w:eastAsia="Montserrat" w:hAnsi="Montserrat" w:cs="Montserrat"/>
          <w:sz w:val="20"/>
          <w:szCs w:val="20"/>
        </w:rPr>
        <w:t xml:space="preserve"> Innovación modular, permitiendo personalización y ampliación de funciones</w:t>
      </w:r>
    </w:p>
    <w:p w14:paraId="270D8BC1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2019 – 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rediseñado:</w:t>
      </w:r>
      <w:r>
        <w:rPr>
          <w:rFonts w:ascii="Montserrat" w:eastAsia="Montserrat" w:hAnsi="Montserrat" w:cs="Montserrat"/>
          <w:sz w:val="20"/>
          <w:szCs w:val="20"/>
        </w:rPr>
        <w:t xml:space="preserve"> Combinación de diseño clásico con tecnología moderna</w:t>
      </w:r>
    </w:p>
    <w:p w14:paraId="4DB736CA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50 ultra:</w:t>
      </w:r>
      <w:r>
        <w:rPr>
          <w:rFonts w:ascii="Montserrat" w:eastAsia="Montserrat" w:hAnsi="Montserrat" w:cs="Montserrat"/>
          <w:sz w:val="20"/>
          <w:szCs w:val="20"/>
        </w:rPr>
        <w:t xml:space="preserve"> Introducción de materiales como cuero vegano, gamuza vegana y madera auténtica</w:t>
      </w:r>
    </w:p>
    <w:p w14:paraId="08BDCEC2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2022 – Colaboración con Pantone:</w:t>
      </w:r>
      <w:r>
        <w:rPr>
          <w:rFonts w:ascii="Montserrat" w:eastAsia="Montserrat" w:hAnsi="Montserrat" w:cs="Montserrat"/>
          <w:sz w:val="20"/>
          <w:szCs w:val="20"/>
        </w:rPr>
        <w:t xml:space="preserve"> Lanzamiento de ediciones exclusivas con los colores del año</w:t>
      </w:r>
    </w:p>
    <w:p w14:paraId="74B1A71D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Alcantara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y Swarovski:</w:t>
      </w:r>
      <w:r>
        <w:rPr>
          <w:rFonts w:ascii="Montserrat" w:eastAsia="Montserrat" w:hAnsi="Montserrat" w:cs="Montserrat"/>
          <w:sz w:val="20"/>
          <w:szCs w:val="20"/>
        </w:rPr>
        <w:t xml:space="preserve"> Integración de lujo y sofisticación en smartphones y accesorios</w:t>
      </w:r>
    </w:p>
    <w:p w14:paraId="5E64FE0B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2025 –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Collections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by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Motorola: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The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Brilliant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Collection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une moda, color y funcionalidad en dispositivos premium</w:t>
      </w:r>
    </w:p>
    <w:p w14:paraId="45057573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7D7790C5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Innovación en materiales y colaboraciones exclusivas</w:t>
      </w:r>
    </w:p>
    <w:p w14:paraId="6EF9C728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En los años siguientes, el impacto de Motorola ha continuado. Desde el concepto modular con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 Mods en 2016</w:t>
      </w:r>
      <w:r>
        <w:rPr>
          <w:rFonts w:ascii="Montserrat" w:eastAsia="Montserrat" w:hAnsi="Montserrat" w:cs="Montserrat"/>
          <w:sz w:val="20"/>
          <w:szCs w:val="20"/>
        </w:rPr>
        <w:t xml:space="preserve"> hasta el lanzamiento de un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rediseñado en 2019,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Motorola</w:t>
      </w:r>
      <w:r>
        <w:rPr>
          <w:rFonts w:ascii="Montserrat" w:eastAsia="Montserrat" w:hAnsi="Montserrat" w:cs="Montserrat"/>
          <w:sz w:val="20"/>
          <w:szCs w:val="20"/>
        </w:rPr>
        <w:t xml:space="preserve"> nunca ha rehuido desafiar las expectativas del sector. Mientras que la industria se inclina por la uniformidad,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Motorola sigue liderando con tendencias audaces y colores seleccionados por expertos en moda, materiales expresivos y diseños que traspasan los límites</w:t>
      </w:r>
      <w:r>
        <w:rPr>
          <w:rFonts w:ascii="Montserrat" w:eastAsia="Montserrat" w:hAnsi="Montserrat" w:cs="Montserrat"/>
          <w:sz w:val="20"/>
          <w:szCs w:val="20"/>
        </w:rPr>
        <w:t>. Mientras que la competencia se ciñe a la paleta de grises, ellos apuestan por tonos vibrantes, acabados únicos y materiales táctiles.</w:t>
      </w:r>
    </w:p>
    <w:p w14:paraId="7F5A3174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42282CF2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Tomemos como ejemplo el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60 ultra</w:t>
      </w:r>
      <w:r>
        <w:rPr>
          <w:rFonts w:ascii="Montserrat" w:eastAsia="Montserrat" w:hAnsi="Montserrat" w:cs="Montserrat"/>
          <w:sz w:val="20"/>
          <w:szCs w:val="20"/>
        </w:rPr>
        <w:t>: su amplia gama de colores y acabados llamativos contrasta radicalmente con los competidores, que siguen apostando por lo seguro con combinaciones de colores limitadas, o incluso solo en blanco y negro.</w:t>
      </w:r>
    </w:p>
    <w:p w14:paraId="1A5118DB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34335457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Esta visión cobra vida gracias a su exclusiva colaboración con Pantone, la primera y única de este tipo en la industria de los smartphones en la actualidad. Desde 2022, Motorola ha lanzado dispositivos exclusivos en tonos seleccionados por Pantone, incluidas las ediciones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Pantone Color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of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the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Year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, introduciendo el lenguaje del color en el ámbito de los smartphones.</w:t>
      </w:r>
    </w:p>
    <w:p w14:paraId="30374BB9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5460C1F0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Esto no termina allí. Se han aventurado en texturas y acabados ricos, introduciendo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cuero vegano</w:t>
      </w:r>
      <w:r>
        <w:rPr>
          <w:rFonts w:ascii="Montserrat" w:eastAsia="Montserrat" w:hAnsi="Montserrat" w:cs="Montserrat"/>
          <w:sz w:val="20"/>
          <w:szCs w:val="20"/>
        </w:rPr>
        <w:t xml:space="preserve">,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gamuza vegana</w:t>
      </w:r>
      <w:r>
        <w:rPr>
          <w:rFonts w:ascii="Montserrat" w:eastAsia="Montserrat" w:hAnsi="Montserrat" w:cs="Montserrat"/>
          <w:sz w:val="20"/>
          <w:szCs w:val="20"/>
        </w:rPr>
        <w:t xml:space="preserve"> e incluso el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primer acabado de madera auténtica</w:t>
      </w:r>
      <w:r>
        <w:rPr>
          <w:rFonts w:ascii="Montserrat" w:eastAsia="Montserrat" w:hAnsi="Montserrat" w:cs="Montserrat"/>
          <w:sz w:val="20"/>
          <w:szCs w:val="20"/>
        </w:rPr>
        <w:t xml:space="preserve"> en un smartphone con el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50 ultra</w:t>
      </w:r>
      <w:r>
        <w:rPr>
          <w:rFonts w:ascii="Montserrat" w:eastAsia="Montserrat" w:hAnsi="Montserrat" w:cs="Montserrat"/>
          <w:sz w:val="20"/>
          <w:szCs w:val="20"/>
        </w:rPr>
        <w:t>.</w:t>
      </w:r>
    </w:p>
    <w:p w14:paraId="1EFCE3D7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66BD65CD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Además, alianzas con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Alcantara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ícono italiano del lujo, y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>Swarovski</w:t>
      </w:r>
      <w:r>
        <w:rPr>
          <w:rFonts w:ascii="Montserrat" w:eastAsia="Montserrat" w:hAnsi="Montserrat" w:cs="Montserrat"/>
          <w:sz w:val="20"/>
          <w:szCs w:val="20"/>
        </w:rPr>
        <w:t xml:space="preserve">, la autoridad mundial en la artesanía del cristal, elevan dispositivos como el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60</w:t>
      </w:r>
      <w:r>
        <w:rPr>
          <w:rFonts w:ascii="Montserrat" w:eastAsia="Montserrat" w:hAnsi="Montserrat" w:cs="Montserrat"/>
          <w:sz w:val="20"/>
          <w:szCs w:val="20"/>
        </w:rPr>
        <w:t xml:space="preserve"> y los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moto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buds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loop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, combinando lujo, moda y tecnología de vanguardia.</w:t>
      </w:r>
    </w:p>
    <w:p w14:paraId="0AF75A3E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4E4DBE29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Estas colaboraciones reflejan su compromiso con la creación de productos que no solo sean funcionales, sino también profundamente personales.</w:t>
      </w:r>
    </w:p>
    <w:p w14:paraId="1785093B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65BFEA35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The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Brilliant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Collection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>: moda y tecnología juntas</w:t>
      </w:r>
    </w:p>
    <w:p w14:paraId="0E88E1ED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lastRenderedPageBreak/>
        <w:t xml:space="preserve">Con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Collections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by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Motorola</w:t>
      </w:r>
      <w:r>
        <w:rPr>
          <w:rFonts w:ascii="Montserrat" w:eastAsia="Montserrat" w:hAnsi="Montserrat" w:cs="Montserrat"/>
          <w:sz w:val="20"/>
          <w:szCs w:val="20"/>
        </w:rPr>
        <w:t xml:space="preserve">, la marca celebra la innovación en diseño, color y materiales. La primera serie,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The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Brilliant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Collection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, incluye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y los moto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buds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loop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con cristales </w:t>
      </w:r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Pantone Ice </w:t>
      </w:r>
      <w:proofErr w:type="spellStart"/>
      <w:r>
        <w:rPr>
          <w:rFonts w:ascii="Montserrat" w:eastAsia="Montserrat" w:hAnsi="Montserrat" w:cs="Montserrat"/>
          <w:b/>
          <w:bCs/>
          <w:sz w:val="20"/>
          <w:szCs w:val="20"/>
        </w:rPr>
        <w:t>Melt</w:t>
      </w:r>
      <w:proofErr w:type="spellEnd"/>
      <w:r>
        <w:rPr>
          <w:rFonts w:ascii="Montserrat" w:eastAsia="Montserrat" w:hAnsi="Montserrat" w:cs="Montserrat"/>
          <w:b/>
          <w:bCs/>
          <w:sz w:val="20"/>
          <w:szCs w:val="20"/>
        </w:rPr>
        <w:t xml:space="preserve"> y Swarovski</w:t>
      </w:r>
      <w:r>
        <w:rPr>
          <w:rFonts w:ascii="Montserrat" w:eastAsia="Montserrat" w:hAnsi="Montserrat" w:cs="Montserrat"/>
          <w:sz w:val="20"/>
          <w:szCs w:val="20"/>
        </w:rPr>
        <w:t>, demostrando que la tecnología puede ser elegante y funcional al mismo tiempo.</w:t>
      </w:r>
    </w:p>
    <w:p w14:paraId="344FFF70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7C074A52" w14:textId="77777777" w:rsidR="002C1F50" w:rsidRDefault="005E133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Con esta propuesta, Motorola reafirma su liderazgo en diseño móvil, ofreciendo dispositivos que reflejan la identidad de los usuarios y estableciendo nuevos estándares en la industria de tecnología de estilo de vida.</w:t>
      </w:r>
    </w:p>
    <w:p w14:paraId="2D6FD964" w14:textId="77777777" w:rsidR="002C1F50" w:rsidRDefault="002C1F50">
      <w:pPr>
        <w:rPr>
          <w:rFonts w:ascii="Montserrat" w:eastAsia="Montserrat" w:hAnsi="Montserrat" w:cs="Montserrat"/>
          <w:sz w:val="20"/>
          <w:szCs w:val="20"/>
        </w:rPr>
      </w:pPr>
    </w:p>
    <w:p w14:paraId="36F38E19" w14:textId="77777777" w:rsidR="002C1F50" w:rsidRDefault="005E133D">
      <w:pPr>
        <w:shd w:val="clear" w:color="auto" w:fill="FFFFFF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Acerca de Motorola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389F1479" w14:textId="77777777" w:rsidR="002C1F50" w:rsidRDefault="005E133D">
      <w:pPr>
        <w:shd w:val="clear" w:color="auto" w:fill="FFFFFF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49E1330F" w14:textId="77777777" w:rsidR="002C1F50" w:rsidRDefault="005E133D">
      <w:pPr>
        <w:shd w:val="clear" w:color="auto" w:fill="FFFFFF"/>
        <w:jc w:val="both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LLC fue adquirida por Lenovo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Group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Holdings en 2014.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es una subsidiaria propiedad de Lenovo, y es responsable por el diseño y la fabricación de todos los teléfonos y soluciones móviles de las marcas Moto y Motorola. Para obtener más información, visite </w:t>
      </w:r>
      <w:hyperlink r:id="rId6"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https://www.lenovo.com</w:t>
        </w:r>
      </w:hyperlink>
      <w:r>
        <w:rPr>
          <w:rFonts w:ascii="Montserrat" w:eastAsia="Montserrat" w:hAnsi="Montserrat" w:cs="Montserrat"/>
          <w:sz w:val="20"/>
          <w:szCs w:val="20"/>
        </w:rPr>
        <w:t> y lea las últimas noticias en nuestro </w:t>
      </w:r>
      <w:proofErr w:type="spellStart"/>
      <w:r>
        <w:fldChar w:fldCharType="begin"/>
      </w:r>
      <w:r>
        <w:instrText>HYPERLINK "http://storyhub.lenovo.com/" \h</w:instrText>
      </w:r>
      <w:r>
        <w:fldChar w:fldCharType="separate"/>
      </w:r>
      <w:r>
        <w:rPr>
          <w:rFonts w:ascii="Montserrat" w:eastAsia="Montserrat" w:hAnsi="Montserrat" w:cs="Montserrat"/>
          <w:color w:val="0000FF"/>
          <w:sz w:val="20"/>
          <w:szCs w:val="20"/>
          <w:u w:val="single"/>
        </w:rPr>
        <w:t>StoryHub</w:t>
      </w:r>
      <w:proofErr w:type="spellEnd"/>
      <w:r>
        <w:fldChar w:fldCharType="end"/>
      </w:r>
      <w:r>
        <w:rPr>
          <w:rFonts w:ascii="Montserrat" w:eastAsia="Montserrat" w:hAnsi="Montserrat" w:cs="Montserrat"/>
          <w:sz w:val="20"/>
          <w:szCs w:val="20"/>
        </w:rPr>
        <w:t> y el </w:t>
      </w:r>
      <w:hyperlink r:id="rId7"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Motorola Global Blog</w:t>
        </w:r>
      </w:hyperlink>
      <w:r>
        <w:rPr>
          <w:rFonts w:ascii="Montserrat" w:eastAsia="Montserrat" w:hAnsi="Montserrat" w:cs="Montserrat"/>
          <w:sz w:val="20"/>
          <w:szCs w:val="20"/>
        </w:rPr>
        <w:t>.</w:t>
      </w:r>
    </w:p>
    <w:sectPr w:rsidR="002C1F50">
      <w:headerReference w:type="default" r:id="rId8"/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CA613" w14:textId="77777777" w:rsidR="00BC2D35" w:rsidRDefault="00BC2D35">
      <w:r>
        <w:separator/>
      </w:r>
    </w:p>
  </w:endnote>
  <w:endnote w:type="continuationSeparator" w:id="0">
    <w:p w14:paraId="026E8C0D" w14:textId="77777777" w:rsidR="00BC2D35" w:rsidRDefault="00BC2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D669E24-626C-4290-8E86-50548B2D54F9}"/>
    <w:embedBold r:id="rId2" w:fontKey="{D9EB505C-F6C6-4DAE-95CE-173F2B77E7D6}"/>
  </w:font>
  <w:font w:name="Liberation Serif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B24F0B17-81A0-444E-880C-08B1BB7E6FE2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4" w:fontKey="{37BE426F-C3FB-4ED2-A4E1-E99809522171}"/>
    <w:embedBold r:id="rId5" w:fontKey="{BAE1128B-1040-45DF-9F4D-60A8C722ADF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0ABB0F97-BA19-4063-9F02-BC46CDA08F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E37C932A-028D-49FF-A122-FB59934AC11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3D54C" w14:textId="77777777" w:rsidR="00BC2D35" w:rsidRDefault="00BC2D35">
      <w:r>
        <w:separator/>
      </w:r>
    </w:p>
  </w:footnote>
  <w:footnote w:type="continuationSeparator" w:id="0">
    <w:p w14:paraId="695D8A27" w14:textId="77777777" w:rsidR="00BC2D35" w:rsidRDefault="00BC2D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BFE77" w14:textId="77777777" w:rsidR="002C1F50" w:rsidRDefault="002C1F50"/>
  <w:p w14:paraId="497DEFE6" w14:textId="77777777" w:rsidR="002C1F50" w:rsidRDefault="005E133D">
    <w:r>
      <w:rPr>
        <w:noProof/>
      </w:rPr>
      <w:drawing>
        <wp:inline distT="114300" distB="114300" distL="114300" distR="114300" wp14:anchorId="5FA993EF" wp14:editId="079D11A1">
          <wp:extent cx="1456104" cy="514052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6104" cy="5140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F692E21" w14:textId="77777777" w:rsidR="002C1F50" w:rsidRDefault="002C1F5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F50"/>
    <w:rsid w:val="002B462D"/>
    <w:rsid w:val="002C1F50"/>
    <w:rsid w:val="002F2413"/>
    <w:rsid w:val="005E133D"/>
    <w:rsid w:val="00BC2D35"/>
    <w:rsid w:val="00F4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62858"/>
  <w15:docId w15:val="{7836D226-1DF9-854B-8B7F-3ABD9B246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8"/>
        <w:szCs w:val="28"/>
        <w:lang w:val="es-AR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140" w:after="120"/>
      <w:outlineLvl w:val="2"/>
    </w:pPr>
    <w:rPr>
      <w:rFonts w:ascii="Liberation Serif" w:eastAsia="Liberation Serif" w:hAnsi="Liberation Serif" w:cs="Liberation Serif"/>
      <w:b/>
      <w:bCs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motorolanew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novo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663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Alejo Zagalsky</cp:lastModifiedBy>
  <cp:revision>3</cp:revision>
  <dcterms:created xsi:type="dcterms:W3CDTF">2025-11-11T17:29:00Z</dcterms:created>
  <dcterms:modified xsi:type="dcterms:W3CDTF">2025-11-11T17:48:00Z</dcterms:modified>
</cp:coreProperties>
</file>