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pageBreakBefore w:val="false"/>
        <w:jc w:val="center"/>
        <w:rPr>
          <w:rFonts w:ascii="Montserrat" w:hAnsi="Montserrat" w:eastAsia="Montserrat" w:cs="Montserrat"/>
          <w:b/>
          <w:bCs/>
          <w:sz w:val="30"/>
          <w:szCs w:val="30"/>
          <w:highlight w:val="cyan"/>
        </w:rPr>
      </w:pPr>
      <w:r>
        <w:rPr>
          <w:rFonts w:eastAsia="Montserrat" w:cs="Montserrat" w:ascii="Montserrat" w:hAnsi="Montserrat"/>
          <w:b/>
          <w:bCs/>
          <w:sz w:val="30"/>
          <w:szCs w:val="30"/>
        </w:rPr>
        <w:t>Motorola eleva el estándar del segmento ultra premium con el lanzamiento del motorola signature</w:t>
      </w:r>
    </w:p>
    <w:p>
      <w:pPr>
        <w:pStyle w:val="normal1"/>
        <w:jc w:val="center"/>
        <w:rPr>
          <w:rFonts w:ascii="Montserrat" w:hAnsi="Montserrat" w:eastAsia="Montserrat" w:cs="Montserrat"/>
          <w:sz w:val="24"/>
          <w:szCs w:val="24"/>
        </w:rPr>
      </w:pPr>
      <w:r>
        <w:rPr>
          <w:rFonts w:eastAsia="Montserrat" w:cs="Montserrat" w:ascii="Montserrat" w:hAnsi="Montserrat"/>
          <w:sz w:val="24"/>
          <w:szCs w:val="24"/>
        </w:rPr>
      </w:r>
    </w:p>
    <w:p>
      <w:pPr>
        <w:pStyle w:val="normal1"/>
        <w:rPr/>
      </w:pPr>
      <w:r>
        <w:rPr>
          <w:rFonts w:eastAsia="Montserrat" w:cs="Montserrat" w:ascii="Montserrat" w:hAnsi="Montserrat"/>
          <w:sz w:val="22"/>
          <w:szCs w:val="22"/>
        </w:rPr>
        <w:t>Motorola present</w:t>
      </w:r>
      <w:r>
        <w:rPr>
          <w:rFonts w:eastAsia="Montserrat" w:cs="Montserrat" w:ascii="Montserrat" w:hAnsi="Montserrat"/>
          <w:sz w:val="22"/>
          <w:szCs w:val="22"/>
        </w:rPr>
        <w:t>ó</w:t>
      </w:r>
      <w:r>
        <w:rPr>
          <w:rFonts w:eastAsia="Montserrat" w:cs="Montserrat" w:ascii="Montserrat" w:hAnsi="Montserrat"/>
          <w:sz w:val="22"/>
          <w:szCs w:val="22"/>
        </w:rPr>
        <w:t xml:space="preserve"> </w:t>
      </w:r>
      <w:r>
        <w:rPr>
          <w:rFonts w:eastAsia="Montserrat" w:cs="Montserrat" w:ascii="Montserrat" w:hAnsi="Montserrat"/>
          <w:b/>
          <w:bCs/>
          <w:sz w:val="22"/>
          <w:szCs w:val="22"/>
        </w:rPr>
        <w:t>motorola signature</w:t>
      </w:r>
      <w:r>
        <w:rPr>
          <w:rFonts w:eastAsia="Montserrat" w:cs="Montserrat" w:ascii="Montserrat" w:hAnsi="Montserrat"/>
          <w:sz w:val="22"/>
          <w:szCs w:val="22"/>
        </w:rPr>
        <w:t xml:space="preserve">, su nuevo smartphone ultra premium, diseñado para quienes buscan el </w:t>
      </w:r>
      <w:r>
        <w:rPr>
          <w:rFonts w:eastAsia="Montserrat" w:cs="Montserrat" w:ascii="Montserrat" w:hAnsi="Montserrat"/>
          <w:b/>
          <w:bCs/>
          <w:sz w:val="22"/>
          <w:szCs w:val="22"/>
        </w:rPr>
        <w:t>máximo nivel de sofisticación en diseño, rendimiento, fotografía y servicios exclusivos</w:t>
      </w:r>
      <w:r>
        <w:rPr>
          <w:rFonts w:eastAsia="Montserrat" w:cs="Montserrat" w:ascii="Montserrat" w:hAnsi="Montserrat"/>
          <w:sz w:val="22"/>
          <w:szCs w:val="22"/>
        </w:rPr>
        <w:t xml:space="preserve">. Este lanzamiento marca un nuevo estándar de refinamiento de clase mundial y consolida el compromiso histórico de la marca con la innovación y la excelencia tecnológica. </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pPr>
      <w:r>
        <w:rPr>
          <w:rFonts w:eastAsia="Montserrat" w:cs="Montserrat" w:ascii="Montserrat" w:hAnsi="Montserrat"/>
          <w:sz w:val="22"/>
          <w:szCs w:val="22"/>
        </w:rPr>
        <w:t xml:space="preserve">La serie </w:t>
      </w:r>
      <w:r>
        <w:rPr>
          <w:rFonts w:eastAsia="Montserrat" w:cs="Montserrat" w:ascii="Montserrat" w:hAnsi="Montserrat"/>
          <w:b/>
          <w:bCs/>
          <w:sz w:val="22"/>
          <w:szCs w:val="22"/>
        </w:rPr>
        <w:t>motorola signature</w:t>
      </w:r>
      <w:r>
        <w:rPr>
          <w:rFonts w:eastAsia="Montserrat" w:cs="Montserrat" w:ascii="Montserrat" w:hAnsi="Montserrat"/>
          <w:sz w:val="22"/>
          <w:szCs w:val="22"/>
        </w:rPr>
        <w:t xml:space="preserve"> se posiciona como la </w:t>
      </w:r>
      <w:r>
        <w:rPr>
          <w:rFonts w:eastAsia="Montserrat" w:cs="Montserrat" w:ascii="Montserrat" w:hAnsi="Montserrat"/>
          <w:b/>
          <w:bCs/>
          <w:sz w:val="22"/>
          <w:szCs w:val="22"/>
        </w:rPr>
        <w:t>propuesta más completa y avanzada creada por Motorola hasta la fecha</w:t>
      </w:r>
      <w:r>
        <w:rPr>
          <w:rFonts w:eastAsia="Montserrat" w:cs="Montserrat" w:ascii="Montserrat" w:hAnsi="Montserrat"/>
          <w:sz w:val="22"/>
          <w:szCs w:val="22"/>
        </w:rPr>
        <w:t xml:space="preserve">. Combina materiales de alta gama, experiencias seleccionadas, hasta </w:t>
      </w:r>
      <w:r>
        <w:rPr>
          <w:rFonts w:eastAsia="Montserrat" w:cs="Montserrat" w:ascii="Montserrat" w:hAnsi="Montserrat"/>
          <w:b/>
          <w:bCs/>
          <w:sz w:val="22"/>
          <w:szCs w:val="22"/>
        </w:rPr>
        <w:t>siete años de actualizaciones de Android y seguridad</w:t>
      </w:r>
      <w:r>
        <w:rPr>
          <w:rFonts w:eastAsia="Montserrat" w:cs="Montserrat" w:ascii="Montserrat" w:hAnsi="Montserrat"/>
          <w:sz w:val="22"/>
          <w:szCs w:val="22"/>
          <w:vertAlign w:val="superscript"/>
        </w:rPr>
        <w:t>1</w:t>
      </w:r>
      <w:r>
        <w:rPr>
          <w:rFonts w:eastAsia="Montserrat" w:cs="Montserrat" w:ascii="Montserrat" w:hAnsi="Montserrat"/>
          <w:sz w:val="22"/>
          <w:szCs w:val="22"/>
        </w:rPr>
        <w:t>, y un conjunto de tecnologías líderes en la industria.</w:t>
      </w:r>
    </w:p>
    <w:p>
      <w:pPr>
        <w:pStyle w:val="normal1"/>
        <w:rPr>
          <w:rFonts w:ascii="Montserrat" w:hAnsi="Montserrat" w:eastAsia="Montserrat" w:cs="Montserrat"/>
          <w:b w:val="false"/>
          <w:bCs w:val="false"/>
          <w:sz w:val="22"/>
          <w:szCs w:val="22"/>
        </w:rPr>
      </w:pPr>
      <w:r>
        <w:rPr>
          <w:rFonts w:eastAsia="Montserrat" w:cs="Montserrat" w:ascii="Montserrat" w:hAnsi="Montserrat"/>
          <w:b w:val="false"/>
          <w:bCs w:val="false"/>
          <w:sz w:val="22"/>
          <w:szCs w:val="22"/>
        </w:rPr>
      </w:r>
    </w:p>
    <w:p>
      <w:pPr>
        <w:pStyle w:val="normal1"/>
        <w:rPr/>
      </w:pPr>
      <w:r>
        <w:rPr>
          <w:rFonts w:eastAsia="Montserrat" w:cs="Montserrat" w:ascii="Montserrat" w:hAnsi="Montserrat"/>
          <w:b w:val="false"/>
          <w:bCs w:val="false"/>
          <w:sz w:val="22"/>
          <w:szCs w:val="22"/>
        </w:rPr>
        <w:t xml:space="preserve">El </w:t>
      </w:r>
      <w:r>
        <w:rPr>
          <w:rFonts w:eastAsia="Montserrat" w:cs="Montserrat" w:ascii="Montserrat" w:hAnsi="Montserrat"/>
          <w:b/>
          <w:bCs/>
          <w:sz w:val="22"/>
          <w:szCs w:val="22"/>
        </w:rPr>
        <w:t>motorola signature</w:t>
      </w:r>
      <w:r>
        <w:rPr>
          <w:rFonts w:eastAsia="Montserrat" w:cs="Montserrat" w:ascii="Montserrat" w:hAnsi="Montserrat"/>
          <w:b w:val="false"/>
          <w:bCs w:val="false"/>
          <w:sz w:val="22"/>
          <w:szCs w:val="22"/>
        </w:rPr>
        <w:t xml:space="preserve"> fue galardonado con </w:t>
      </w:r>
      <w:r>
        <w:rPr>
          <w:rFonts w:eastAsia="Montserrat" w:cs="Montserrat" w:ascii="Montserrat" w:hAnsi="Montserrat"/>
          <w:b/>
          <w:bCs/>
          <w:sz w:val="22"/>
          <w:szCs w:val="22"/>
        </w:rPr>
        <w:t>DXOMARK Gold Label</w:t>
      </w:r>
      <w:r>
        <w:rPr>
          <w:rFonts w:eastAsia="Montserrat" w:cs="Montserrat" w:ascii="Montserrat" w:hAnsi="Montserrat"/>
          <w:b w:val="false"/>
          <w:bCs w:val="false"/>
          <w:sz w:val="22"/>
          <w:szCs w:val="22"/>
        </w:rPr>
        <w:t xml:space="preserve"> como </w:t>
      </w:r>
      <w:r>
        <w:rPr>
          <w:rFonts w:eastAsia="Montserrat" w:cs="Montserrat" w:ascii="Montserrat" w:hAnsi="Montserrat"/>
          <w:b/>
          <w:bCs/>
          <w:sz w:val="22"/>
          <w:szCs w:val="22"/>
        </w:rPr>
        <w:t>la mejor cámara en un teléfono ultradelgado</w:t>
      </w:r>
      <w:r>
        <w:rPr>
          <w:rFonts w:eastAsia="Montserrat" w:cs="Montserrat" w:ascii="Montserrat" w:hAnsi="Montserrat"/>
          <w:sz w:val="22"/>
          <w:szCs w:val="22"/>
          <w:vertAlign w:val="superscript"/>
        </w:rPr>
        <w:t>2</w:t>
      </w:r>
      <w:r>
        <w:rPr>
          <w:rFonts w:eastAsia="Montserrat" w:cs="Montserrat" w:ascii="Montserrat" w:hAnsi="Montserrat"/>
          <w:sz w:val="22"/>
          <w:szCs w:val="22"/>
        </w:rPr>
        <w:t xml:space="preserve">, y se posiciona en el top 3 de cámaras en América Latina.  </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sz w:val="22"/>
          <w:szCs w:val="22"/>
        </w:rPr>
      </w:pPr>
      <w:r>
        <w:rPr>
          <w:rFonts w:eastAsia="Montserrat" w:cs="Montserrat" w:ascii="Montserrat" w:hAnsi="Montserrat"/>
          <w:sz w:val="22"/>
          <w:szCs w:val="22"/>
        </w:rPr>
        <w:t>----------------------------------------------------------------------------------------------</w:t>
      </w:r>
    </w:p>
    <w:p>
      <w:pPr>
        <w:pStyle w:val="normal1"/>
        <w:rPr>
          <w:rFonts w:ascii="Montserrat" w:hAnsi="Montserrat" w:eastAsia="Montserrat" w:cs="Montserrat"/>
          <w:b/>
          <w:bCs/>
          <w:sz w:val="26"/>
          <w:szCs w:val="26"/>
        </w:rPr>
      </w:pPr>
      <w:r>
        <w:rPr>
          <w:rFonts w:eastAsia="Montserrat" w:cs="Montserrat" w:ascii="Montserrat" w:hAnsi="Montserrat"/>
          <w:b/>
          <w:bCs/>
          <w:sz w:val="26"/>
          <w:szCs w:val="26"/>
        </w:rPr>
        <w:t>Qué debes saber del motorola signature</w:t>
      </w:r>
    </w:p>
    <w:p>
      <w:pPr>
        <w:pStyle w:val="normal1"/>
        <w:numPr>
          <w:ilvl w:val="0"/>
          <w:numId w:val="1"/>
        </w:numPr>
        <w:tabs>
          <w:tab w:val="left" w:pos="1418" w:leader="none"/>
        </w:tabs>
        <w:ind w:hanging="283" w:start="709"/>
        <w:rPr/>
      </w:pPr>
      <w:r>
        <w:rPr>
          <w:rFonts w:eastAsia="Montserrat" w:cs="Montserrat" w:ascii="Montserrat" w:hAnsi="Montserrat"/>
          <w:b/>
          <w:bCs/>
          <w:sz w:val="22"/>
          <w:szCs w:val="22"/>
        </w:rPr>
        <w:t>Motorola</w:t>
      </w:r>
      <w:r>
        <w:rPr>
          <w:rFonts w:eastAsia="Montserrat" w:cs="Montserrat" w:ascii="Montserrat" w:hAnsi="Montserrat"/>
          <w:sz w:val="22"/>
          <w:szCs w:val="22"/>
        </w:rPr>
        <w:t xml:space="preserve"> lanza </w:t>
      </w:r>
      <w:r>
        <w:rPr>
          <w:rFonts w:eastAsia="Montserrat" w:cs="Montserrat" w:ascii="Montserrat" w:hAnsi="Montserrat"/>
          <w:b/>
          <w:bCs/>
          <w:sz w:val="22"/>
          <w:szCs w:val="22"/>
        </w:rPr>
        <w:t>motorola signature</w:t>
      </w:r>
      <w:r>
        <w:rPr>
          <w:rFonts w:eastAsia="Montserrat" w:cs="Montserrat" w:ascii="Montserrat" w:hAnsi="Montserrat"/>
          <w:sz w:val="22"/>
          <w:szCs w:val="22"/>
        </w:rPr>
        <w:t>, nueva familia ultra premium con las características más avanzadas en la industria</w:t>
      </w:r>
    </w:p>
    <w:p>
      <w:pPr>
        <w:pStyle w:val="normal1"/>
        <w:numPr>
          <w:ilvl w:val="0"/>
          <w:numId w:val="1"/>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b/>
          <w:bCs/>
          <w:sz w:val="22"/>
          <w:szCs w:val="22"/>
        </w:rPr>
        <w:t>Diseño ultradelgado de 6,99 mm</w:t>
      </w:r>
      <w:r>
        <w:rPr>
          <w:rFonts w:eastAsia="Montserrat" w:cs="Montserrat" w:ascii="Montserrat" w:hAnsi="Montserrat"/>
          <w:sz w:val="22"/>
          <w:szCs w:val="22"/>
        </w:rPr>
        <w:t xml:space="preserve"> con materiales y colores exclusivos Pantone</w:t>
      </w:r>
    </w:p>
    <w:p>
      <w:pPr>
        <w:pStyle w:val="normal1"/>
        <w:numPr>
          <w:ilvl w:val="0"/>
          <w:numId w:val="1"/>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sz w:val="22"/>
          <w:szCs w:val="22"/>
        </w:rPr>
        <w:t xml:space="preserve">El primer smartphone ultradelgado de su categoría con </w:t>
      </w:r>
      <w:r>
        <w:rPr>
          <w:rFonts w:eastAsia="Montserrat" w:cs="Montserrat" w:ascii="Montserrat" w:hAnsi="Montserrat"/>
          <w:b/>
          <w:bCs/>
          <w:sz w:val="22"/>
          <w:szCs w:val="22"/>
        </w:rPr>
        <w:t>cuatro cámaras de 50 MP</w:t>
      </w:r>
      <w:r>
        <w:rPr>
          <w:rFonts w:eastAsia="Montserrat" w:cs="Montserrat" w:ascii="Montserrat" w:hAnsi="Montserrat"/>
          <w:sz w:val="22"/>
          <w:szCs w:val="22"/>
          <w:vertAlign w:val="superscript"/>
        </w:rPr>
        <w:t>3</w:t>
      </w:r>
      <w:r>
        <w:rPr>
          <w:rFonts w:eastAsia="Montserrat" w:cs="Montserrat" w:ascii="Montserrat" w:hAnsi="Montserrat"/>
          <w:b/>
          <w:bCs/>
          <w:sz w:val="22"/>
          <w:szCs w:val="22"/>
        </w:rPr>
        <w:t>,</w:t>
      </w:r>
      <w:r>
        <w:rPr>
          <w:rFonts w:eastAsia="Montserrat" w:cs="Montserrat" w:ascii="Montserrat" w:hAnsi="Montserrat"/>
          <w:sz w:val="22"/>
          <w:szCs w:val="22"/>
        </w:rPr>
        <w:t xml:space="preserve"> galardonado con la codiciada DXOMARK Gold Label</w:t>
      </w:r>
    </w:p>
    <w:p>
      <w:pPr>
        <w:pStyle w:val="normal1"/>
        <w:numPr>
          <w:ilvl w:val="0"/>
          <w:numId w:val="1"/>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sz w:val="22"/>
          <w:szCs w:val="22"/>
        </w:rPr>
        <w:t xml:space="preserve">Procesador </w:t>
      </w:r>
      <w:r>
        <w:rPr>
          <w:rFonts w:eastAsia="Montserrat" w:cs="Montserrat" w:ascii="Montserrat" w:hAnsi="Montserrat"/>
          <w:b/>
          <w:bCs/>
          <w:sz w:val="22"/>
          <w:szCs w:val="22"/>
        </w:rPr>
        <w:t>Snapdragon 8 Gen 5 con IA dedicada</w:t>
      </w:r>
    </w:p>
    <w:p>
      <w:pPr>
        <w:pStyle w:val="normal1"/>
        <w:numPr>
          <w:ilvl w:val="0"/>
          <w:numId w:val="1"/>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sz w:val="22"/>
          <w:szCs w:val="22"/>
        </w:rPr>
        <w:t xml:space="preserve">Hasta </w:t>
      </w:r>
      <w:r>
        <w:rPr>
          <w:rFonts w:eastAsia="Montserrat" w:cs="Montserrat" w:ascii="Montserrat" w:hAnsi="Montserrat"/>
          <w:b/>
          <w:bCs/>
          <w:sz w:val="22"/>
          <w:szCs w:val="22"/>
        </w:rPr>
        <w:t>7 años de actualizaciones de Android</w:t>
      </w:r>
      <w:r>
        <w:rPr>
          <w:rFonts w:eastAsia="Montserrat" w:cs="Montserrat" w:ascii="Montserrat" w:hAnsi="Montserrat"/>
          <w:sz w:val="22"/>
          <w:szCs w:val="22"/>
        </w:rPr>
        <w:t xml:space="preserve"> y seguridad. Asistencia personalizada, además de </w:t>
      </w:r>
      <w:r>
        <w:rPr>
          <w:rFonts w:eastAsia="Montserrat" w:cs="Montserrat" w:ascii="Montserrat" w:hAnsi="Montserrat"/>
          <w:b/>
          <w:bCs/>
          <w:sz w:val="22"/>
          <w:szCs w:val="22"/>
        </w:rPr>
        <w:t>experiencias de lujo en viajes, restaurantes y eventos</w:t>
      </w:r>
    </w:p>
    <w:p>
      <w:pPr>
        <w:pStyle w:val="normal1"/>
        <w:numPr>
          <w:ilvl w:val="0"/>
          <w:numId w:val="1"/>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b/>
          <w:bCs/>
          <w:sz w:val="22"/>
          <w:szCs w:val="22"/>
        </w:rPr>
        <w:t>Batería de 5200 mAh</w:t>
      </w:r>
      <w:r>
        <w:rPr>
          <w:rFonts w:eastAsia="Montserrat" w:cs="Montserrat" w:ascii="Montserrat" w:hAnsi="Montserrat"/>
          <w:sz w:val="22"/>
          <w:szCs w:val="22"/>
        </w:rPr>
        <w:t xml:space="preserve"> para 52 horas de autonomía</w:t>
      </w:r>
      <w:r>
        <w:rPr>
          <w:rFonts w:eastAsia="Montserrat" w:cs="Montserrat" w:ascii="Montserrat" w:hAnsi="Montserrat"/>
          <w:sz w:val="22"/>
          <w:szCs w:val="22"/>
          <w:vertAlign w:val="superscript"/>
        </w:rPr>
        <w:t>4, 5</w:t>
      </w:r>
      <w:r>
        <w:rPr>
          <w:rFonts w:eastAsia="Montserrat" w:cs="Montserrat" w:ascii="Montserrat" w:hAnsi="Montserrat"/>
          <w:sz w:val="22"/>
          <w:szCs w:val="22"/>
        </w:rPr>
        <w:t xml:space="preserve"> con carga rápida de 90 W</w:t>
      </w:r>
    </w:p>
    <w:p>
      <w:pPr>
        <w:pStyle w:val="normal1"/>
        <w:numPr>
          <w:ilvl w:val="0"/>
          <w:numId w:val="1"/>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sz w:val="22"/>
          <w:szCs w:val="22"/>
        </w:rPr>
        <w:t xml:space="preserve">Pantalla inmersiva con cuatro curvas con </w:t>
      </w:r>
      <w:r>
        <w:rPr>
          <w:rFonts w:eastAsia="Montserrat" w:cs="Montserrat" w:ascii="Montserrat" w:hAnsi="Montserrat"/>
          <w:b/>
          <w:bCs/>
          <w:sz w:val="22"/>
          <w:szCs w:val="22"/>
        </w:rPr>
        <w:t>Dolby Vision</w:t>
      </w:r>
      <w:r>
        <w:rPr>
          <w:rFonts w:eastAsia="Montserrat" w:cs="Montserrat" w:ascii="Montserrat" w:hAnsi="Montserrat"/>
          <w:sz w:val="22"/>
          <w:szCs w:val="22"/>
        </w:rPr>
        <w:t>, frecuencia de actualización de 165 Hz</w:t>
      </w:r>
      <w:r>
        <w:rPr>
          <w:rFonts w:eastAsia="Montserrat" w:cs="Montserrat" w:ascii="Montserrat" w:hAnsi="Montserrat"/>
          <w:sz w:val="22"/>
          <w:szCs w:val="22"/>
          <w:vertAlign w:val="superscript"/>
        </w:rPr>
        <w:t>6</w:t>
      </w:r>
      <w:r>
        <w:rPr>
          <w:rFonts w:eastAsia="Montserrat" w:cs="Montserrat" w:ascii="Montserrat" w:hAnsi="Montserrat"/>
          <w:sz w:val="22"/>
          <w:szCs w:val="22"/>
        </w:rPr>
        <w:t xml:space="preserve"> y la más brillante de su categoría gracias a los colores con certificación </w:t>
      </w:r>
      <w:r>
        <w:rPr>
          <w:rFonts w:eastAsia="Montserrat" w:cs="Montserrat" w:ascii="Montserrat" w:hAnsi="Montserrat"/>
          <w:b/>
          <w:bCs/>
          <w:sz w:val="22"/>
          <w:szCs w:val="22"/>
        </w:rPr>
        <w:t>Pantone Validated</w:t>
      </w:r>
      <w:r>
        <w:rPr>
          <w:rFonts w:eastAsia="Montserrat" w:cs="Montserrat" w:ascii="Montserrat" w:hAnsi="Montserrat"/>
          <w:sz w:val="22"/>
          <w:szCs w:val="22"/>
          <w:vertAlign w:val="superscript"/>
        </w:rPr>
        <w:t>7</w:t>
      </w:r>
      <w:r>
        <w:rPr>
          <w:rFonts w:eastAsia="Montserrat" w:cs="Montserrat" w:ascii="Montserrat" w:hAnsi="Montserrat"/>
          <w:sz w:val="22"/>
          <w:szCs w:val="22"/>
        </w:rPr>
        <w:t xml:space="preserve">. Sonido optimizado por </w:t>
      </w:r>
      <w:r>
        <w:rPr>
          <w:rFonts w:eastAsia="Montserrat" w:cs="Montserrat" w:ascii="Montserrat" w:hAnsi="Montserrat"/>
          <w:b/>
          <w:bCs/>
          <w:sz w:val="22"/>
          <w:szCs w:val="22"/>
        </w:rPr>
        <w:t>Bose</w:t>
      </w:r>
    </w:p>
    <w:p>
      <w:pPr>
        <w:pStyle w:val="normal1"/>
        <w:numPr>
          <w:ilvl w:val="0"/>
          <w:numId w:val="1"/>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sz w:val="22"/>
          <w:szCs w:val="22"/>
        </w:rPr>
        <w:t>Alta resistencia, certificaciones militares</w:t>
      </w:r>
      <w:r>
        <w:rPr>
          <w:rFonts w:eastAsia="Montserrat" w:cs="Montserrat" w:ascii="Montserrat" w:hAnsi="Montserrat"/>
          <w:sz w:val="22"/>
          <w:szCs w:val="22"/>
          <w:vertAlign w:val="superscript"/>
        </w:rPr>
        <w:t>8</w:t>
      </w:r>
      <w:r>
        <w:rPr>
          <w:rFonts w:eastAsia="Montserrat" w:cs="Montserrat" w:ascii="Montserrat" w:hAnsi="Montserrat"/>
          <w:sz w:val="22"/>
          <w:szCs w:val="22"/>
        </w:rPr>
        <w:t xml:space="preserve"> y enfoque en sostenibilidad</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sz w:val="22"/>
          <w:szCs w:val="22"/>
        </w:rPr>
      </w:pPr>
      <w:r>
        <w:rPr>
          <w:rFonts w:eastAsia="Montserrat" w:cs="Montserrat" w:ascii="Montserrat" w:hAnsi="Montserrat"/>
          <w:sz w:val="22"/>
          <w:szCs w:val="22"/>
        </w:rPr>
        <w:t>----------------------------------------------------------------------------------------------</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6"/>
          <w:szCs w:val="26"/>
        </w:rPr>
      </w:pPr>
      <w:r>
        <w:rPr>
          <w:rFonts w:eastAsia="Montserrat" w:cs="Montserrat" w:ascii="Montserrat" w:hAnsi="Montserrat"/>
          <w:b/>
          <w:bCs/>
          <w:sz w:val="26"/>
          <w:szCs w:val="26"/>
        </w:rPr>
        <w:t>Diseño ultradelgado con materiales premium</w:t>
      </w:r>
    </w:p>
    <w:p>
      <w:pPr>
        <w:pStyle w:val="normal1"/>
        <w:rPr/>
      </w:pPr>
      <w:r>
        <w:rPr>
          <w:rFonts w:eastAsia="Montserrat" w:cs="Montserrat" w:ascii="Montserrat" w:hAnsi="Montserrat"/>
          <w:sz w:val="22"/>
          <w:szCs w:val="22"/>
        </w:rPr>
        <w:t xml:space="preserve">Con un grosor de apenas </w:t>
      </w:r>
      <w:r>
        <w:rPr>
          <w:rFonts w:eastAsia="Montserrat" w:cs="Montserrat" w:ascii="Montserrat" w:hAnsi="Montserrat"/>
          <w:b/>
          <w:bCs/>
          <w:sz w:val="22"/>
          <w:szCs w:val="22"/>
        </w:rPr>
        <w:t>6,99 mm</w:t>
      </w:r>
      <w:r>
        <w:rPr>
          <w:rFonts w:eastAsia="Montserrat" w:cs="Montserrat" w:ascii="Montserrat" w:hAnsi="Montserrat"/>
          <w:sz w:val="22"/>
          <w:szCs w:val="22"/>
        </w:rPr>
        <w:t xml:space="preserve">, el </w:t>
      </w:r>
      <w:r>
        <w:rPr>
          <w:rFonts w:eastAsia="Montserrat" w:cs="Montserrat" w:ascii="Montserrat" w:hAnsi="Montserrat"/>
          <w:b/>
          <w:bCs/>
          <w:sz w:val="22"/>
          <w:szCs w:val="22"/>
        </w:rPr>
        <w:t>motorola signature</w:t>
      </w:r>
      <w:r>
        <w:rPr>
          <w:rFonts w:eastAsia="Montserrat" w:cs="Montserrat" w:ascii="Montserrat" w:hAnsi="Montserrat"/>
          <w:sz w:val="22"/>
          <w:szCs w:val="22"/>
        </w:rPr>
        <w:t xml:space="preserve"> es el teléfono con </w:t>
      </w:r>
      <w:r>
        <w:rPr>
          <w:rFonts w:eastAsia="Montserrat" w:cs="Montserrat" w:ascii="Montserrat" w:hAnsi="Montserrat"/>
          <w:b/>
          <w:bCs/>
          <w:sz w:val="22"/>
          <w:szCs w:val="22"/>
        </w:rPr>
        <w:t>cuatro curvas más delgado de su categoría</w:t>
      </w:r>
      <w:r>
        <w:rPr>
          <w:rFonts w:eastAsia="Montserrat" w:cs="Montserrat" w:ascii="Montserrat" w:hAnsi="Montserrat"/>
          <w:sz w:val="22"/>
          <w:szCs w:val="22"/>
        </w:rPr>
        <w:t xml:space="preserve">. Su estructura integra un </w:t>
      </w:r>
      <w:r>
        <w:rPr>
          <w:rFonts w:eastAsia="Montserrat" w:cs="Montserrat" w:ascii="Montserrat" w:hAnsi="Montserrat"/>
          <w:b/>
          <w:bCs/>
          <w:sz w:val="22"/>
          <w:szCs w:val="22"/>
        </w:rPr>
        <w:t>marco de aluminio de calidad aeronáutica</w:t>
      </w:r>
      <w:r>
        <w:rPr>
          <w:rFonts w:eastAsia="Montserrat" w:cs="Montserrat" w:ascii="Montserrat" w:hAnsi="Montserrat"/>
          <w:sz w:val="22"/>
          <w:szCs w:val="22"/>
        </w:rPr>
        <w:t xml:space="preserve"> y acabados inspirados en textiles de lujo, disponibles en dos colores exclusivos:</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numPr>
          <w:ilvl w:val="0"/>
          <w:numId w:val="2"/>
        </w:numPr>
        <w:tabs>
          <w:tab w:val="left" w:pos="1418" w:leader="none"/>
        </w:tabs>
        <w:ind w:hanging="283" w:start="709"/>
        <w:rPr/>
      </w:pPr>
      <w:r>
        <w:rPr>
          <w:rFonts w:eastAsia="Montserrat" w:cs="Montserrat" w:ascii="Montserrat" w:hAnsi="Montserrat"/>
          <w:b/>
          <w:bCs/>
          <w:sz w:val="22"/>
          <w:szCs w:val="22"/>
        </w:rPr>
        <w:t>PANTONE Martini Olive</w:t>
      </w:r>
      <w:r>
        <w:rPr>
          <w:rFonts w:eastAsia="Montserrat" w:cs="Montserrat" w:ascii="Montserrat" w:hAnsi="Montserrat"/>
          <w:sz w:val="22"/>
          <w:szCs w:val="22"/>
        </w:rPr>
        <w:t>, con textura tipo sarga, un tono verde dorado que encarna una fuerza tranquila</w:t>
      </w:r>
    </w:p>
    <w:p>
      <w:pPr>
        <w:pStyle w:val="normal1"/>
        <w:numPr>
          <w:ilvl w:val="0"/>
          <w:numId w:val="2"/>
        </w:numPr>
        <w:tabs>
          <w:tab w:val="left" w:pos="1418" w:leader="none"/>
        </w:tabs>
        <w:ind w:hanging="283" w:start="709"/>
        <w:rPr/>
      </w:pPr>
      <w:r>
        <w:rPr>
          <w:rFonts w:eastAsia="Montserrat" w:cs="Montserrat" w:ascii="Montserrat" w:hAnsi="Montserrat"/>
          <w:b/>
          <w:bCs/>
          <w:sz w:val="22"/>
          <w:szCs w:val="22"/>
        </w:rPr>
        <w:t>PANTONE Carbon</w:t>
      </w:r>
      <w:r>
        <w:rPr>
          <w:rFonts w:eastAsia="Montserrat" w:cs="Montserrat" w:ascii="Montserrat" w:hAnsi="Montserrat"/>
          <w:sz w:val="22"/>
          <w:szCs w:val="22"/>
        </w:rPr>
        <w:t>, con acabado inspirado en lino premium, un distinguido azul marino que es clásicamente minimalista</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sz w:val="22"/>
          <w:szCs w:val="22"/>
        </w:rPr>
      </w:pPr>
      <w:r>
        <w:rPr>
          <w:rFonts w:eastAsia="Montserrat" w:cs="Montserrat" w:ascii="Montserrat" w:hAnsi="Montserrat"/>
          <w:sz w:val="22"/>
          <w:szCs w:val="22"/>
        </w:rPr>
        <w:t>El resultado es un diseño elegante, discreto y pensado tanto para entornos profesionales como sociales.</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6"/>
          <w:szCs w:val="26"/>
        </w:rPr>
      </w:pPr>
      <w:r>
        <w:rPr>
          <w:rFonts w:eastAsia="Montserrat" w:cs="Montserrat" w:ascii="Montserrat" w:hAnsi="Montserrat"/>
          <w:b/>
          <w:bCs/>
          <w:sz w:val="26"/>
          <w:szCs w:val="26"/>
        </w:rPr>
        <w:t>Fotografía de alto nivel, avalada por DXOMARK</w:t>
      </w:r>
    </w:p>
    <w:p>
      <w:pPr>
        <w:pStyle w:val="normal1"/>
        <w:rPr>
          <w:rFonts w:ascii="Montserrat" w:hAnsi="Montserrat" w:eastAsia="Montserrat" w:cs="Montserrat"/>
          <w:sz w:val="22"/>
          <w:szCs w:val="22"/>
        </w:rPr>
      </w:pPr>
      <w:r>
        <w:rPr>
          <w:rFonts w:eastAsia="Montserrat" w:cs="Montserrat" w:ascii="Montserrat" w:hAnsi="Montserrat"/>
          <w:sz w:val="22"/>
          <w:szCs w:val="22"/>
        </w:rPr>
        <w:t xml:space="preserve">El motorola signature obtuvo el premio </w:t>
      </w:r>
      <w:r>
        <w:rPr>
          <w:rFonts w:eastAsia="Montserrat" w:cs="Montserrat" w:ascii="Montserrat" w:hAnsi="Montserrat"/>
          <w:b/>
          <w:bCs/>
          <w:sz w:val="22"/>
          <w:szCs w:val="22"/>
        </w:rPr>
        <w:t>Gold Label Camera</w:t>
      </w:r>
      <w:r>
        <w:rPr>
          <w:rFonts w:eastAsia="Montserrat" w:cs="Montserrat" w:ascii="Montserrat" w:hAnsi="Montserrat"/>
          <w:sz w:val="22"/>
          <w:szCs w:val="22"/>
        </w:rPr>
        <w:t xml:space="preserve"> de </w:t>
      </w:r>
      <w:hyperlink r:id="rId2">
        <w:r>
          <w:rPr>
            <w:rStyle w:val="Style9"/>
            <w:rFonts w:eastAsia="Montserrat" w:cs="Montserrat" w:ascii="Montserrat" w:hAnsi="Montserrat"/>
            <w:b/>
            <w:bCs/>
            <w:color w:val="000080"/>
            <w:sz w:val="22"/>
            <w:szCs w:val="22"/>
            <w:u w:val="single"/>
          </w:rPr>
          <w:t>DXOMARK</w:t>
        </w:r>
      </w:hyperlink>
      <w:r>
        <w:rPr>
          <w:rFonts w:eastAsia="Montserrat" w:cs="Montserrat" w:ascii="Montserrat" w:hAnsi="Montserrat"/>
          <w:sz w:val="22"/>
          <w:szCs w:val="22"/>
        </w:rPr>
        <w:t xml:space="preserve">, distinción reservada a los dispositivos que ofrecen la </w:t>
      </w:r>
      <w:r>
        <w:rPr>
          <w:rFonts w:eastAsia="Montserrat" w:cs="Montserrat" w:ascii="Montserrat" w:hAnsi="Montserrat"/>
          <w:b/>
          <w:bCs/>
          <w:sz w:val="22"/>
          <w:szCs w:val="22"/>
        </w:rPr>
        <w:t>mejor experiencia fotográfica de su clase</w:t>
      </w:r>
      <w:r>
        <w:rPr>
          <w:rFonts w:eastAsia="Montserrat" w:cs="Montserrat" w:ascii="Montserrat" w:hAnsi="Montserrat"/>
          <w:sz w:val="22"/>
          <w:szCs w:val="22"/>
        </w:rPr>
        <w:t xml:space="preserve">. Con una puntuación de </w:t>
      </w:r>
      <w:r>
        <w:rPr>
          <w:rFonts w:eastAsia="Montserrat" w:cs="Montserrat" w:ascii="Montserrat" w:hAnsi="Montserrat"/>
          <w:b/>
          <w:bCs/>
          <w:sz w:val="22"/>
          <w:szCs w:val="22"/>
        </w:rPr>
        <w:t>164</w:t>
      </w:r>
      <w:r>
        <w:rPr>
          <w:rFonts w:eastAsia="Montserrat" w:cs="Montserrat" w:ascii="Montserrat" w:hAnsi="Montserrat"/>
          <w:sz w:val="22"/>
          <w:szCs w:val="22"/>
        </w:rPr>
        <w:t xml:space="preserve">, según DXO, el primer producto de la </w:t>
      </w:r>
      <w:r>
        <w:rPr>
          <w:rFonts w:eastAsia="Montserrat" w:cs="Montserrat" w:ascii="Montserrat" w:hAnsi="Montserrat"/>
          <w:b/>
          <w:bCs/>
          <w:sz w:val="22"/>
          <w:szCs w:val="22"/>
        </w:rPr>
        <w:t>nueva serie motorola signature</w:t>
      </w:r>
      <w:r>
        <w:rPr>
          <w:rFonts w:eastAsia="Montserrat" w:cs="Montserrat" w:ascii="Montserrat" w:hAnsi="Montserrat"/>
          <w:sz w:val="22"/>
          <w:szCs w:val="22"/>
        </w:rPr>
        <w:t xml:space="preserve"> tiene la mejor cámara en un teléfono ultradelgado entre los teléfonos probados, redefiniendo lo que es posible en fotografía móvil y clasificándolo entre los mejores dispositivos de su clase en cuanto a calidad de cámara en todo el mundo.</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pPr>
      <w:r>
        <w:rPr>
          <w:rFonts w:eastAsia="Montserrat" w:cs="Montserrat" w:ascii="Montserrat" w:hAnsi="Montserrat"/>
          <w:sz w:val="22"/>
          <w:szCs w:val="22"/>
        </w:rPr>
        <w:t>El sistema fotográfico incluye:</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numPr>
          <w:ilvl w:val="0"/>
          <w:numId w:val="3"/>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b/>
          <w:bCs/>
          <w:sz w:val="22"/>
          <w:szCs w:val="22"/>
        </w:rPr>
        <w:t>Sensor principal de 50MP</w:t>
      </w:r>
      <w:r>
        <w:rPr>
          <w:rFonts w:eastAsia="Montserrat" w:cs="Montserrat" w:ascii="Montserrat" w:hAnsi="Montserrat"/>
          <w:sz w:val="22"/>
          <w:szCs w:val="22"/>
        </w:rPr>
        <w:t xml:space="preserve"> con el sensor Sony LYTIA™ 828, el sensor de 50 MP más grande de Motorola hasta la fecha, que ofrece Dolby Vision® para videos con calidad cinematográfica. Es capaz de grabar en </w:t>
      </w:r>
      <w:r>
        <w:rPr>
          <w:rFonts w:eastAsia="Montserrat" w:cs="Montserrat" w:ascii="Montserrat" w:hAnsi="Montserrat"/>
          <w:b/>
          <w:bCs/>
          <w:sz w:val="22"/>
          <w:szCs w:val="22"/>
        </w:rPr>
        <w:t>8K</w:t>
      </w:r>
      <w:r>
        <w:rPr>
          <w:rFonts w:eastAsia="Montserrat" w:cs="Montserrat" w:ascii="Montserrat" w:hAnsi="Montserrat"/>
          <w:sz w:val="22"/>
          <w:szCs w:val="22"/>
        </w:rPr>
        <w:t xml:space="preserve">, lo que ofrece más flexibilidad en la posproducción; </w:t>
      </w:r>
      <w:r>
        <w:rPr>
          <w:rFonts w:eastAsia="Montserrat" w:cs="Montserrat" w:ascii="Montserrat" w:hAnsi="Montserrat"/>
          <w:b/>
          <w:bCs/>
          <w:sz w:val="22"/>
          <w:szCs w:val="22"/>
        </w:rPr>
        <w:t>4K en cámara lenta</w:t>
      </w:r>
      <w:r>
        <w:rPr>
          <w:rFonts w:eastAsia="Montserrat" w:cs="Montserrat" w:ascii="Montserrat" w:hAnsi="Montserrat"/>
          <w:sz w:val="22"/>
          <w:szCs w:val="22"/>
        </w:rPr>
        <w:t xml:space="preserve"> para tomas espectaculares; y colores y tonos de piel Pantone™ Validated, que simulan toda la gama de colores Pantone del mundo real.</w:t>
      </w:r>
    </w:p>
    <w:p>
      <w:pPr>
        <w:pStyle w:val="normal1"/>
        <w:numPr>
          <w:ilvl w:val="0"/>
          <w:numId w:val="3"/>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sz w:val="22"/>
          <w:szCs w:val="22"/>
        </w:rPr>
        <w:t xml:space="preserve">El </w:t>
      </w:r>
      <w:r>
        <w:rPr>
          <w:rFonts w:eastAsia="Montserrat" w:cs="Montserrat" w:ascii="Montserrat" w:hAnsi="Montserrat"/>
          <w:b/>
          <w:bCs/>
          <w:sz w:val="22"/>
          <w:szCs w:val="22"/>
        </w:rPr>
        <w:t>teleobjetivo periscopio de 50 MP con zoom óptico de 3x</w:t>
      </w:r>
      <w:r>
        <w:rPr>
          <w:rFonts w:eastAsia="Montserrat" w:cs="Montserrat" w:ascii="Montserrat" w:hAnsi="Montserrat"/>
          <w:sz w:val="22"/>
          <w:szCs w:val="22"/>
        </w:rPr>
        <w:t xml:space="preserve"> resalta lo que el ojo no puede ver. Está equipado con el sensor Sony LYTIA™ 600 de 50 MP, que ofrece una resolución excepcional incluso a distancia. Esto se aplica a su capacidad de </w:t>
      </w:r>
      <w:r>
        <w:rPr>
          <w:rFonts w:eastAsia="Montserrat" w:cs="Montserrat" w:ascii="Montserrat" w:hAnsi="Montserrat"/>
          <w:b/>
          <w:bCs/>
          <w:sz w:val="22"/>
          <w:szCs w:val="22"/>
        </w:rPr>
        <w:t>Super Zoom Pro de 100x con tecnología moto ai,</w:t>
      </w:r>
      <w:r>
        <w:rPr>
          <w:rFonts w:eastAsia="Montserrat" w:cs="Montserrat" w:ascii="Montserrat" w:hAnsi="Montserrat"/>
          <w:sz w:val="22"/>
          <w:szCs w:val="22"/>
        </w:rPr>
        <w:t xml:space="preserve"> que captura con precisión monumentos lejanos o edificios intrincados.</w:t>
      </w:r>
    </w:p>
    <w:p>
      <w:pPr>
        <w:pStyle w:val="normal1"/>
        <w:numPr>
          <w:ilvl w:val="0"/>
          <w:numId w:val="3"/>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b/>
          <w:bCs/>
          <w:sz w:val="22"/>
          <w:szCs w:val="22"/>
        </w:rPr>
        <w:t>Objetivo ultra gran angular de 50 MP</w:t>
      </w:r>
      <w:r>
        <w:rPr>
          <w:rFonts w:eastAsia="Montserrat" w:cs="Montserrat" w:ascii="Montserrat" w:hAnsi="Montserrat"/>
          <w:sz w:val="22"/>
          <w:szCs w:val="22"/>
          <w:vertAlign w:val="superscript"/>
        </w:rPr>
        <w:t>3</w:t>
      </w:r>
      <w:r>
        <w:rPr>
          <w:rFonts w:eastAsia="Montserrat" w:cs="Montserrat" w:ascii="Montserrat" w:hAnsi="Montserrat"/>
          <w:sz w:val="22"/>
          <w:szCs w:val="22"/>
        </w:rPr>
        <w:t xml:space="preserve"> con un campo de visión de 122° para capturar paisajes pintorescos de una manera que la mayoría de las cámaras no logran. Este objetivo también funciona como </w:t>
      </w:r>
      <w:r>
        <w:rPr>
          <w:rFonts w:eastAsia="Montserrat" w:cs="Montserrat" w:ascii="Montserrat" w:hAnsi="Montserrat"/>
          <w:b/>
          <w:bCs/>
          <w:sz w:val="22"/>
          <w:szCs w:val="22"/>
        </w:rPr>
        <w:t>cámara macro</w:t>
      </w:r>
      <w:r>
        <w:rPr>
          <w:rFonts w:eastAsia="Montserrat" w:cs="Montserrat" w:ascii="Montserrat" w:hAnsi="Montserrat"/>
          <w:sz w:val="22"/>
          <w:szCs w:val="22"/>
        </w:rPr>
        <w:t xml:space="preserve"> para capturar los detalles más pequeños y primeros planos artísticos.</w:t>
      </w:r>
    </w:p>
    <w:p>
      <w:pPr>
        <w:pStyle w:val="normal1"/>
        <w:numPr>
          <w:ilvl w:val="0"/>
          <w:numId w:val="3"/>
        </w:numPr>
        <w:tabs>
          <w:tab w:val="left" w:pos="1418" w:leader="none"/>
        </w:tabs>
        <w:ind w:hanging="283" w:start="709"/>
        <w:rPr/>
      </w:pPr>
      <w:r>
        <w:rPr>
          <w:rFonts w:eastAsia="Montserrat" w:cs="Montserrat" w:ascii="Montserrat" w:hAnsi="Montserrat"/>
          <w:b w:val="false"/>
          <w:bCs w:val="false"/>
          <w:sz w:val="22"/>
          <w:szCs w:val="22"/>
        </w:rPr>
        <w:t xml:space="preserve">La </w:t>
      </w:r>
      <w:r>
        <w:rPr>
          <w:rFonts w:eastAsia="Montserrat" w:cs="Montserrat" w:ascii="Montserrat" w:hAnsi="Montserrat"/>
          <w:b/>
          <w:bCs/>
          <w:sz w:val="22"/>
          <w:szCs w:val="22"/>
        </w:rPr>
        <w:t>cámara para selfies de 50MP</w:t>
      </w:r>
      <w:r>
        <w:rPr>
          <w:rFonts w:eastAsia="Montserrat" w:cs="Montserrat" w:ascii="Montserrat" w:hAnsi="Montserrat"/>
          <w:b w:val="false"/>
          <w:bCs w:val="false"/>
          <w:sz w:val="22"/>
          <w:szCs w:val="22"/>
        </w:rPr>
        <w:t xml:space="preserve"> cuenta con el sensor Sony LYTIA™ 500 de 50 MP, que crea imágenes ricas en contraste gracias a la tecnología Quad Pixel</w:t>
      </w:r>
      <w:r>
        <w:rPr>
          <w:rFonts w:eastAsia="Montserrat" w:cs="Montserrat" w:ascii="Montserrat" w:hAnsi="Montserrat"/>
          <w:b w:val="false"/>
          <w:bCs w:val="false"/>
          <w:sz w:val="22"/>
          <w:szCs w:val="22"/>
          <w:vertAlign w:val="superscript"/>
        </w:rPr>
        <w:t>3</w:t>
      </w:r>
      <w:r>
        <w:rPr>
          <w:rFonts w:eastAsia="Montserrat" w:cs="Montserrat" w:ascii="Montserrat" w:hAnsi="Montserrat"/>
          <w:b w:val="false"/>
          <w:bCs w:val="false"/>
          <w:sz w:val="22"/>
          <w:szCs w:val="22"/>
        </w:rPr>
        <w:t>.</w:t>
      </w:r>
      <w:r>
        <w:rPr>
          <w:rFonts w:eastAsia="Montserrat" w:cs="Montserrat" w:ascii="Montserrat" w:hAnsi="Montserrat"/>
          <w:b w:val="false"/>
          <w:bCs w:val="false"/>
          <w:sz w:val="22"/>
          <w:szCs w:val="22"/>
        </w:rPr>
        <w:t xml:space="preserve"> También </w:t>
      </w:r>
      <w:r>
        <w:rPr>
          <w:rFonts w:eastAsia="Montserrat" w:cs="Montserrat" w:ascii="Montserrat" w:hAnsi="Montserrat"/>
          <w:b/>
          <w:bCs/>
          <w:sz w:val="22"/>
          <w:szCs w:val="22"/>
        </w:rPr>
        <w:t>graba video en 4K</w:t>
      </w:r>
      <w:r>
        <w:rPr>
          <w:rFonts w:eastAsia="Montserrat" w:cs="Montserrat" w:ascii="Montserrat" w:hAnsi="Montserrat"/>
          <w:b w:val="false"/>
          <w:bCs w:val="false"/>
          <w:sz w:val="22"/>
          <w:szCs w:val="22"/>
        </w:rPr>
        <w:t>, lo que produce contenidos con colores vivos y una claridad impresionante.</w:t>
      </w:r>
    </w:p>
    <w:p>
      <w:pPr>
        <w:pStyle w:val="normal1"/>
        <w:rPr>
          <w:rFonts w:ascii="Montserrat" w:hAnsi="Montserrat" w:eastAsia="Montserrat" w:cs="Montserrat"/>
          <w:b/>
          <w:bCs/>
          <w:sz w:val="22"/>
          <w:szCs w:val="22"/>
        </w:rPr>
      </w:pPr>
      <w:r>
        <w:rPr>
          <w:rFonts w:eastAsia="Montserrat" w:cs="Montserrat" w:ascii="Montserrat" w:hAnsi="Montserrat"/>
          <w:b/>
          <w:bCs/>
          <w:sz w:val="22"/>
          <w:szCs w:val="22"/>
        </w:rPr>
      </w:r>
    </w:p>
    <w:p>
      <w:pPr>
        <w:pStyle w:val="normal1"/>
        <w:rPr/>
      </w:pPr>
      <w:r>
        <w:rPr>
          <w:rFonts w:eastAsia="Montserrat" w:cs="Montserrat" w:ascii="Montserrat" w:hAnsi="Montserrat"/>
          <w:sz w:val="22"/>
          <w:szCs w:val="22"/>
        </w:rPr>
        <w:t xml:space="preserve">La integración de </w:t>
      </w:r>
      <w:r>
        <w:rPr>
          <w:rFonts w:eastAsia="Montserrat" w:cs="Montserrat" w:ascii="Montserrat" w:hAnsi="Montserrat"/>
          <w:b/>
          <w:bCs/>
          <w:sz w:val="22"/>
          <w:szCs w:val="22"/>
        </w:rPr>
        <w:t>moto ai</w:t>
      </w:r>
      <w:r>
        <w:rPr>
          <w:rFonts w:eastAsia="Montserrat" w:cs="Montserrat" w:ascii="Montserrat" w:hAnsi="Montserrat"/>
          <w:sz w:val="22"/>
          <w:szCs w:val="22"/>
        </w:rPr>
        <w:t xml:space="preserve"> y el </w:t>
      </w:r>
      <w:r>
        <w:rPr>
          <w:rFonts w:eastAsia="Montserrat" w:cs="Montserrat" w:ascii="Montserrat" w:hAnsi="Montserrat"/>
          <w:b/>
          <w:bCs/>
          <w:sz w:val="22"/>
          <w:szCs w:val="22"/>
        </w:rPr>
        <w:t>Photo Enhancement Engine</w:t>
      </w:r>
      <w:r>
        <w:rPr>
          <w:rFonts w:eastAsia="Montserrat" w:cs="Montserrat" w:ascii="Montserrat" w:hAnsi="Montserrat"/>
          <w:sz w:val="22"/>
          <w:szCs w:val="22"/>
        </w:rPr>
        <w:t xml:space="preserve"> optimiza color, brillo y textura en cada captura, ofreciendo resultados consistentes y de nivel profesional.</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6"/>
          <w:szCs w:val="26"/>
        </w:rPr>
      </w:pPr>
      <w:r>
        <w:rPr>
          <w:rFonts w:eastAsia="Montserrat" w:cs="Montserrat" w:ascii="Montserrat" w:hAnsi="Montserrat"/>
          <w:b/>
          <w:bCs/>
          <w:sz w:val="26"/>
          <w:szCs w:val="26"/>
        </w:rPr>
        <w:t>Potencia Snapdragon y experiencia de IA avanzada</w:t>
      </w:r>
    </w:p>
    <w:p>
      <w:pPr>
        <w:pStyle w:val="normal1"/>
        <w:rPr/>
      </w:pPr>
      <w:r>
        <w:rPr>
          <w:rFonts w:eastAsia="Montserrat" w:cs="Montserrat" w:ascii="Montserrat" w:hAnsi="Montserrat"/>
          <w:sz w:val="22"/>
          <w:szCs w:val="22"/>
        </w:rPr>
        <w:t xml:space="preserve">Impulsado por la plataforma </w:t>
      </w:r>
      <w:r>
        <w:rPr>
          <w:rFonts w:eastAsia="Montserrat" w:cs="Montserrat" w:ascii="Montserrat" w:hAnsi="Montserrat"/>
          <w:b/>
          <w:bCs/>
          <w:sz w:val="22"/>
          <w:szCs w:val="22"/>
        </w:rPr>
        <w:t>Snapdragon® 8 Gen 5 de 3 nm</w:t>
      </w:r>
      <w:r>
        <w:rPr>
          <w:rFonts w:eastAsia="Montserrat" w:cs="Montserrat" w:ascii="Montserrat" w:hAnsi="Montserrat"/>
          <w:sz w:val="22"/>
          <w:szCs w:val="22"/>
        </w:rPr>
        <w:t xml:space="preserve">, el </w:t>
      </w:r>
      <w:r>
        <w:rPr>
          <w:rFonts w:eastAsia="Montserrat" w:cs="Montserrat" w:ascii="Montserrat" w:hAnsi="Montserrat"/>
          <w:b/>
          <w:bCs/>
          <w:sz w:val="22"/>
          <w:szCs w:val="22"/>
        </w:rPr>
        <w:t>motorola signature</w:t>
      </w:r>
      <w:r>
        <w:rPr>
          <w:rFonts w:eastAsia="Montserrat" w:cs="Montserrat" w:ascii="Montserrat" w:hAnsi="Montserrat"/>
          <w:sz w:val="22"/>
          <w:szCs w:val="22"/>
        </w:rPr>
        <w:t xml:space="preserve"> ofrece un rendimiento fluido, eficiente y preparado para tareas exigentes. Su motor de IA dedicado mejora desde la fotografía y el gaming hasta la eficiencia energética y la asistencia inteligente en el dispositivo.</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sz w:val="22"/>
          <w:szCs w:val="22"/>
        </w:rPr>
      </w:pPr>
      <w:r>
        <w:rPr>
          <w:rFonts w:eastAsia="Montserrat" w:cs="Montserrat" w:ascii="Montserrat" w:hAnsi="Montserrat"/>
          <w:sz w:val="22"/>
          <w:szCs w:val="22"/>
        </w:rPr>
        <w:t xml:space="preserve">El procesador también mejora el ya impresionante rendimiento de la cámara, ofreciendo un </w:t>
      </w:r>
      <w:r>
        <w:rPr>
          <w:rFonts w:eastAsia="Montserrat" w:cs="Montserrat" w:ascii="Montserrat" w:hAnsi="Montserrat"/>
          <w:b/>
          <w:bCs/>
          <w:sz w:val="22"/>
          <w:szCs w:val="22"/>
        </w:rPr>
        <w:t>procesamiento de imágenes superior y una captura de vídeo de alta definición</w:t>
      </w:r>
      <w:r>
        <w:rPr>
          <w:rFonts w:eastAsia="Montserrat" w:cs="Montserrat" w:ascii="Montserrat" w:hAnsi="Montserrat"/>
          <w:sz w:val="22"/>
          <w:szCs w:val="22"/>
        </w:rPr>
        <w:t>. El procesamiento adicional de IA en el dispositivo incluye mejoras en el reconocimiento de imágenes, la asistencia por voz y la eficiencia energética general.</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sz w:val="22"/>
          <w:szCs w:val="22"/>
        </w:rPr>
      </w:pPr>
      <w:r>
        <w:rPr>
          <w:rFonts w:eastAsia="Montserrat" w:cs="Montserrat" w:ascii="Montserrat" w:hAnsi="Montserrat"/>
          <w:sz w:val="22"/>
          <w:szCs w:val="22"/>
        </w:rPr>
        <w:t xml:space="preserve">El </w:t>
      </w:r>
      <w:r>
        <w:rPr>
          <w:rFonts w:eastAsia="Montserrat" w:cs="Montserrat" w:ascii="Montserrat" w:hAnsi="Montserrat"/>
          <w:b/>
          <w:bCs/>
          <w:sz w:val="22"/>
          <w:szCs w:val="22"/>
        </w:rPr>
        <w:t>motorola signature</w:t>
      </w:r>
      <w:r>
        <w:rPr>
          <w:rFonts w:eastAsia="Montserrat" w:cs="Montserrat" w:ascii="Montserrat" w:hAnsi="Montserrat"/>
          <w:sz w:val="22"/>
          <w:szCs w:val="22"/>
        </w:rPr>
        <w:t xml:space="preserve"> es también el primer smartphone con un </w:t>
      </w:r>
      <w:r>
        <w:rPr>
          <w:rFonts w:eastAsia="Montserrat" w:cs="Montserrat" w:ascii="Montserrat" w:hAnsi="Montserrat"/>
          <w:b/>
          <w:bCs/>
          <w:sz w:val="22"/>
          <w:szCs w:val="22"/>
        </w:rPr>
        <w:t>sistema de refrigeración de metal líquido con malla de cobre</w:t>
      </w:r>
      <w:r>
        <w:rPr>
          <w:rFonts w:eastAsia="Montserrat" w:cs="Montserrat" w:ascii="Montserrat" w:hAnsi="Montserrat"/>
          <w:sz w:val="22"/>
          <w:szCs w:val="22"/>
        </w:rPr>
        <w:t>, que mantiene bajas las temperaturas y alto el rendimiento.</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pPr>
      <w:r>
        <w:rPr>
          <w:rFonts w:eastAsia="Montserrat" w:cs="Montserrat" w:ascii="Montserrat" w:hAnsi="Montserrat"/>
          <w:sz w:val="22"/>
          <w:szCs w:val="22"/>
        </w:rPr>
        <w:t xml:space="preserve">Además de estas capacidades de IA, los usuarios del motorola signature también pueden disfrutar de las </w:t>
      </w:r>
      <w:hyperlink r:id="rId3">
        <w:r>
          <w:rPr>
            <w:rStyle w:val="Style9"/>
            <w:rFonts w:eastAsia="Montserrat" w:cs="Montserrat" w:ascii="Montserrat" w:hAnsi="Montserrat"/>
            <w:b/>
            <w:bCs/>
            <w:sz w:val="22"/>
            <w:szCs w:val="22"/>
          </w:rPr>
          <w:t>funciones avanzadas de moto ai</w:t>
        </w:r>
      </w:hyperlink>
      <w:r>
        <w:rPr>
          <w:rFonts w:eastAsia="Montserrat" w:cs="Montserrat" w:ascii="Montserrat" w:hAnsi="Montserrat"/>
          <w:sz w:val="22"/>
          <w:szCs w:val="22"/>
          <w:vertAlign w:val="superscript"/>
        </w:rPr>
        <w:t>9</w:t>
      </w:r>
      <w:r>
        <w:rPr>
          <w:rFonts w:eastAsia="Montserrat" w:cs="Montserrat" w:ascii="Montserrat" w:hAnsi="Montserrat"/>
          <w:sz w:val="22"/>
          <w:szCs w:val="22"/>
        </w:rPr>
        <w:t xml:space="preserve"> que añaden magia y asistencia a los momentos cotidianos. </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6"/>
          <w:szCs w:val="26"/>
        </w:rPr>
      </w:pPr>
      <w:r>
        <w:rPr>
          <w:rFonts w:eastAsia="Montserrat" w:cs="Montserrat" w:ascii="Montserrat" w:hAnsi="Montserrat"/>
          <w:b/>
          <w:bCs/>
          <w:sz w:val="26"/>
          <w:szCs w:val="26"/>
        </w:rPr>
        <w:t>Batería líder y carga ultrarrápida</w:t>
      </w:r>
    </w:p>
    <w:p>
      <w:pPr>
        <w:pStyle w:val="normal1"/>
        <w:rPr/>
      </w:pPr>
      <w:r>
        <w:rPr>
          <w:rFonts w:eastAsia="Montserrat" w:cs="Montserrat" w:ascii="Montserrat" w:hAnsi="Montserrat"/>
          <w:sz w:val="22"/>
          <w:szCs w:val="22"/>
        </w:rPr>
        <w:t xml:space="preserve">El dispositivo integra una batería de </w:t>
      </w:r>
      <w:r>
        <w:rPr>
          <w:rFonts w:eastAsia="Montserrat" w:cs="Montserrat" w:ascii="Montserrat" w:hAnsi="Montserrat"/>
          <w:b/>
          <w:bCs/>
          <w:sz w:val="22"/>
          <w:szCs w:val="22"/>
        </w:rPr>
        <w:t>5200 mAh</w:t>
      </w:r>
      <w:r>
        <w:rPr>
          <w:rFonts w:eastAsia="Montserrat" w:cs="Montserrat" w:ascii="Montserrat" w:hAnsi="Montserrat"/>
          <w:sz w:val="22"/>
          <w:szCs w:val="22"/>
          <w:vertAlign w:val="superscript"/>
        </w:rPr>
        <w:t>4</w:t>
      </w:r>
      <w:r>
        <w:rPr>
          <w:rFonts w:eastAsia="Montserrat" w:cs="Montserrat" w:ascii="Montserrat" w:hAnsi="Montserrat"/>
          <w:sz w:val="22"/>
          <w:szCs w:val="22"/>
        </w:rPr>
        <w:t>, la más grande en su categoría entre teléfonos ultradelgados</w:t>
      </w:r>
      <w:r>
        <w:rPr>
          <w:rFonts w:eastAsia="Montserrat" w:cs="Montserrat" w:ascii="Montserrat" w:hAnsi="Montserrat"/>
          <w:sz w:val="22"/>
          <w:szCs w:val="22"/>
          <w:vertAlign w:val="superscript"/>
        </w:rPr>
        <w:t>7</w:t>
      </w:r>
      <w:r>
        <w:rPr>
          <w:rFonts w:eastAsia="Montserrat" w:cs="Montserrat" w:ascii="Montserrat" w:hAnsi="Montserrat"/>
          <w:sz w:val="22"/>
          <w:szCs w:val="22"/>
        </w:rPr>
        <w:t xml:space="preserve">, con hasta </w:t>
      </w:r>
      <w:r>
        <w:rPr>
          <w:rFonts w:eastAsia="Montserrat" w:cs="Montserrat" w:ascii="Montserrat" w:hAnsi="Montserrat"/>
          <w:b/>
          <w:bCs/>
          <w:sz w:val="22"/>
          <w:szCs w:val="22"/>
        </w:rPr>
        <w:t>52 horas de autonomía</w:t>
      </w:r>
      <w:r>
        <w:rPr>
          <w:rFonts w:eastAsia="Montserrat" w:cs="Montserrat" w:ascii="Montserrat" w:hAnsi="Montserrat"/>
          <w:sz w:val="22"/>
          <w:szCs w:val="22"/>
          <w:vertAlign w:val="superscript"/>
        </w:rPr>
        <w:t>5</w:t>
      </w:r>
      <w:r>
        <w:rPr>
          <w:rFonts w:eastAsia="Montserrat" w:cs="Montserrat" w:ascii="Montserrat" w:hAnsi="Montserrat"/>
          <w:sz w:val="22"/>
          <w:szCs w:val="22"/>
        </w:rPr>
        <w:t>.</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sz w:val="22"/>
          <w:szCs w:val="22"/>
        </w:rPr>
      </w:pPr>
      <w:r>
        <w:rPr>
          <w:rFonts w:eastAsia="Montserrat" w:cs="Montserrat" w:ascii="Montserrat" w:hAnsi="Montserrat"/>
          <w:sz w:val="22"/>
          <w:szCs w:val="22"/>
        </w:rPr>
        <w:t xml:space="preserve">Los usuarios pueden disfrutar de </w:t>
      </w:r>
      <w:r>
        <w:rPr>
          <w:rFonts w:eastAsia="Montserrat" w:cs="Montserrat" w:ascii="Montserrat" w:hAnsi="Montserrat"/>
          <w:b/>
          <w:bCs/>
          <w:sz w:val="22"/>
          <w:szCs w:val="22"/>
        </w:rPr>
        <w:t>hasta 57 horas de reproducción de música</w:t>
      </w:r>
      <w:r>
        <w:rPr>
          <w:rFonts w:eastAsia="Montserrat" w:cs="Montserrat" w:ascii="Montserrat" w:hAnsi="Montserrat"/>
          <w:sz w:val="22"/>
          <w:szCs w:val="22"/>
        </w:rPr>
        <w:t xml:space="preserve"> en streaming</w:t>
      </w:r>
      <w:r>
        <w:rPr>
          <w:rFonts w:eastAsia="Montserrat" w:cs="Montserrat" w:ascii="Montserrat" w:hAnsi="Montserrat"/>
          <w:sz w:val="22"/>
          <w:szCs w:val="22"/>
          <w:vertAlign w:val="superscript"/>
        </w:rPr>
        <w:t>10</w:t>
      </w:r>
      <w:r>
        <w:rPr>
          <w:rFonts w:eastAsia="Montserrat" w:cs="Montserrat" w:ascii="Montserrat" w:hAnsi="Montserrat"/>
          <w:sz w:val="22"/>
          <w:szCs w:val="22"/>
        </w:rPr>
        <w:t xml:space="preserve"> y </w:t>
      </w:r>
      <w:r>
        <w:rPr>
          <w:rFonts w:eastAsia="Montserrat" w:cs="Montserrat" w:ascii="Montserrat" w:hAnsi="Montserrat"/>
          <w:b/>
          <w:bCs/>
          <w:sz w:val="22"/>
          <w:szCs w:val="22"/>
        </w:rPr>
        <w:t>hasta 28 horas de reproducción continua de video</w:t>
      </w:r>
      <w:r>
        <w:rPr>
          <w:rFonts w:eastAsia="Montserrat" w:cs="Montserrat" w:ascii="Montserrat" w:hAnsi="Montserrat"/>
          <w:sz w:val="22"/>
          <w:szCs w:val="22"/>
          <w:vertAlign w:val="superscript"/>
        </w:rPr>
        <w:t>10</w:t>
      </w:r>
      <w:r>
        <w:rPr>
          <w:rFonts w:eastAsia="Montserrat" w:cs="Montserrat" w:ascii="Montserrat" w:hAnsi="Montserrat"/>
          <w:sz w:val="22"/>
          <w:szCs w:val="22"/>
        </w:rPr>
        <w:t>, para que puedan alargar su entretenimiento al máximo.</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pPr>
      <w:r>
        <w:rPr>
          <w:rFonts w:eastAsia="Montserrat" w:cs="Montserrat" w:ascii="Montserrat" w:hAnsi="Montserrat"/>
          <w:sz w:val="22"/>
          <w:szCs w:val="22"/>
        </w:rPr>
        <w:t xml:space="preserve">La carga </w:t>
      </w:r>
      <w:r>
        <w:rPr>
          <w:rFonts w:eastAsia="Montserrat" w:cs="Montserrat" w:ascii="Montserrat" w:hAnsi="Montserrat"/>
          <w:b/>
          <w:bCs/>
          <w:sz w:val="22"/>
          <w:szCs w:val="22"/>
        </w:rPr>
        <w:t>TurboPower™ de 90 W</w:t>
      </w:r>
      <w:r>
        <w:rPr>
          <w:rFonts w:eastAsia="Montserrat" w:cs="Montserrat" w:ascii="Montserrat" w:hAnsi="Montserrat"/>
          <w:sz w:val="22"/>
          <w:szCs w:val="22"/>
        </w:rPr>
        <w:t xml:space="preserve"> permite obtener energía para todo el día en solo </w:t>
      </w:r>
      <w:r>
        <w:rPr>
          <w:rFonts w:eastAsia="Montserrat" w:cs="Montserrat" w:ascii="Montserrat" w:hAnsi="Montserrat"/>
          <w:b/>
          <w:bCs/>
          <w:sz w:val="22"/>
          <w:szCs w:val="22"/>
        </w:rPr>
        <w:t>7 minutos</w:t>
      </w:r>
      <w:r>
        <w:rPr>
          <w:rFonts w:eastAsia="Montserrat" w:cs="Montserrat" w:ascii="Montserrat" w:hAnsi="Montserrat"/>
          <w:sz w:val="22"/>
          <w:szCs w:val="22"/>
          <w:vertAlign w:val="superscript"/>
        </w:rPr>
        <w:t>11</w:t>
      </w:r>
      <w:r>
        <w:rPr>
          <w:rFonts w:eastAsia="Montserrat" w:cs="Montserrat" w:ascii="Montserrat" w:hAnsi="Montserrat"/>
          <w:sz w:val="22"/>
          <w:szCs w:val="22"/>
        </w:rPr>
        <w:t xml:space="preserve">, y también es compatible con </w:t>
      </w:r>
      <w:r>
        <w:rPr>
          <w:rFonts w:eastAsia="Montserrat" w:cs="Montserrat" w:ascii="Montserrat" w:hAnsi="Montserrat"/>
          <w:b/>
          <w:bCs/>
          <w:sz w:val="22"/>
          <w:szCs w:val="22"/>
        </w:rPr>
        <w:t>carga inalámbrica de 50 W</w:t>
      </w:r>
      <w:r>
        <w:rPr>
          <w:rFonts w:eastAsia="Montserrat" w:cs="Montserrat" w:ascii="Montserrat" w:hAnsi="Montserrat"/>
          <w:sz w:val="22"/>
          <w:szCs w:val="22"/>
          <w:vertAlign w:val="superscript"/>
        </w:rPr>
        <w:t>12</w:t>
      </w:r>
      <w:r>
        <w:rPr>
          <w:rFonts w:eastAsia="Montserrat" w:cs="Montserrat" w:ascii="Montserrat" w:hAnsi="Montserrat"/>
          <w:sz w:val="22"/>
          <w:szCs w:val="22"/>
        </w:rPr>
        <w:t>.</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6"/>
          <w:szCs w:val="26"/>
        </w:rPr>
      </w:pPr>
      <w:r>
        <w:rPr>
          <w:rFonts w:eastAsia="Montserrat" w:cs="Montserrat" w:ascii="Montserrat" w:hAnsi="Montserrat"/>
          <w:b/>
          <w:bCs/>
          <w:sz w:val="26"/>
          <w:szCs w:val="26"/>
        </w:rPr>
        <w:t>Pantalla y sonido de nivel cinematográfico</w:t>
      </w:r>
    </w:p>
    <w:p>
      <w:pPr>
        <w:pStyle w:val="normal1"/>
        <w:rPr/>
      </w:pPr>
      <w:r>
        <w:rPr>
          <w:rFonts w:eastAsia="Montserrat" w:cs="Montserrat" w:ascii="Montserrat" w:hAnsi="Montserrat"/>
          <w:sz w:val="22"/>
          <w:szCs w:val="22"/>
        </w:rPr>
        <w:t xml:space="preserve">El </w:t>
      </w:r>
      <w:r>
        <w:rPr>
          <w:rFonts w:eastAsia="Montserrat" w:cs="Montserrat" w:ascii="Montserrat" w:hAnsi="Montserrat"/>
          <w:b/>
          <w:bCs/>
          <w:sz w:val="22"/>
          <w:szCs w:val="22"/>
        </w:rPr>
        <w:t>motorola signature</w:t>
      </w:r>
      <w:r>
        <w:rPr>
          <w:rFonts w:eastAsia="Montserrat" w:cs="Montserrat" w:ascii="Montserrat" w:hAnsi="Montserrat"/>
          <w:sz w:val="22"/>
          <w:szCs w:val="22"/>
        </w:rPr>
        <w:t xml:space="preserve"> cuenta con una pantalla </w:t>
      </w:r>
      <w:r>
        <w:rPr>
          <w:rFonts w:eastAsia="Montserrat" w:cs="Montserrat" w:ascii="Montserrat" w:hAnsi="Montserrat"/>
          <w:b/>
          <w:bCs/>
          <w:sz w:val="22"/>
          <w:szCs w:val="22"/>
        </w:rPr>
        <w:t>Extreme AMOLED de 6,8”</w:t>
      </w:r>
      <w:r>
        <w:rPr>
          <w:rFonts w:eastAsia="Montserrat" w:cs="Montserrat" w:ascii="Montserrat" w:hAnsi="Montserrat"/>
          <w:sz w:val="22"/>
          <w:szCs w:val="22"/>
        </w:rPr>
        <w:t xml:space="preserve">, resolución Super HD, brillo máximo de hasta </w:t>
      </w:r>
      <w:r>
        <w:rPr>
          <w:rFonts w:eastAsia="Montserrat" w:cs="Montserrat" w:ascii="Montserrat" w:hAnsi="Montserrat"/>
          <w:b/>
          <w:bCs/>
          <w:sz w:val="22"/>
          <w:szCs w:val="22"/>
        </w:rPr>
        <w:t>6200 nits</w:t>
      </w:r>
      <w:r>
        <w:rPr>
          <w:rFonts w:eastAsia="Montserrat" w:cs="Montserrat" w:ascii="Montserrat" w:hAnsi="Montserrat"/>
          <w:sz w:val="22"/>
          <w:szCs w:val="22"/>
          <w:vertAlign w:val="superscript"/>
        </w:rPr>
        <w:t>13</w:t>
      </w:r>
      <w:r>
        <w:rPr>
          <w:rFonts w:eastAsia="Montserrat" w:cs="Montserrat" w:ascii="Montserrat" w:hAnsi="Montserrat"/>
          <w:sz w:val="22"/>
          <w:szCs w:val="22"/>
        </w:rPr>
        <w:t xml:space="preserve"> y una frecuencia de actualización de </w:t>
      </w:r>
      <w:r>
        <w:rPr>
          <w:rFonts w:eastAsia="Montserrat" w:cs="Montserrat" w:ascii="Montserrat" w:hAnsi="Montserrat"/>
          <w:b/>
          <w:bCs/>
          <w:sz w:val="22"/>
          <w:szCs w:val="22"/>
        </w:rPr>
        <w:t>165 Hz</w:t>
      </w:r>
      <w:r>
        <w:rPr>
          <w:rFonts w:eastAsia="Montserrat" w:cs="Montserrat" w:ascii="Montserrat" w:hAnsi="Montserrat"/>
          <w:sz w:val="22"/>
          <w:szCs w:val="22"/>
          <w:vertAlign w:val="superscript"/>
        </w:rPr>
        <w:t>6</w:t>
      </w:r>
      <w:r>
        <w:rPr>
          <w:rFonts w:eastAsia="Montserrat" w:cs="Montserrat" w:ascii="Montserrat" w:hAnsi="Montserrat"/>
          <w:sz w:val="22"/>
          <w:szCs w:val="22"/>
        </w:rPr>
        <w:t>, la más alta de su segmento</w:t>
      </w:r>
      <w:r>
        <w:rPr>
          <w:rFonts w:eastAsia="Montserrat" w:cs="Montserrat" w:ascii="Montserrat" w:hAnsi="Montserrat"/>
          <w:sz w:val="22"/>
          <w:szCs w:val="22"/>
          <w:vertAlign w:val="superscript"/>
        </w:rPr>
        <w:t>7</w:t>
      </w:r>
      <w:r>
        <w:rPr>
          <w:rFonts w:eastAsia="Montserrat" w:cs="Montserrat" w:ascii="Montserrat" w:hAnsi="Montserrat"/>
          <w:sz w:val="22"/>
          <w:szCs w:val="22"/>
        </w:rPr>
        <w:t>.</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sz w:val="22"/>
          <w:szCs w:val="22"/>
        </w:rPr>
      </w:pPr>
      <w:r>
        <w:rPr>
          <w:rFonts w:eastAsia="Montserrat" w:cs="Montserrat" w:ascii="Montserrat" w:hAnsi="Montserrat"/>
          <w:sz w:val="22"/>
          <w:szCs w:val="22"/>
        </w:rPr>
        <w:t xml:space="preserve">El contenido se muestra auténtico y realista gracias a </w:t>
      </w:r>
      <w:r>
        <w:rPr>
          <w:rFonts w:eastAsia="Montserrat" w:cs="Montserrat" w:ascii="Montserrat" w:hAnsi="Montserrat"/>
          <w:b/>
          <w:bCs/>
          <w:sz w:val="22"/>
          <w:szCs w:val="22"/>
        </w:rPr>
        <w:t>Pantone™ Validated Display Calibration</w:t>
      </w:r>
      <w:r>
        <w:rPr>
          <w:rFonts w:eastAsia="Montserrat" w:cs="Montserrat" w:ascii="Montserrat" w:hAnsi="Montserrat"/>
          <w:sz w:val="22"/>
          <w:szCs w:val="22"/>
        </w:rPr>
        <w:t>.</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sz w:val="22"/>
          <w:szCs w:val="22"/>
        </w:rPr>
      </w:pPr>
      <w:r>
        <w:rPr>
          <w:rFonts w:eastAsia="Montserrat" w:cs="Montserrat" w:ascii="Montserrat" w:hAnsi="Montserrat"/>
          <w:sz w:val="22"/>
          <w:szCs w:val="22"/>
        </w:rPr>
        <w:t xml:space="preserve">El </w:t>
      </w:r>
      <w:r>
        <w:rPr>
          <w:rFonts w:eastAsia="Montserrat" w:cs="Montserrat" w:ascii="Montserrat" w:hAnsi="Montserrat"/>
          <w:b/>
          <w:bCs/>
          <w:sz w:val="22"/>
          <w:szCs w:val="22"/>
        </w:rPr>
        <w:t>motorola signature</w:t>
      </w:r>
      <w:r>
        <w:rPr>
          <w:rFonts w:eastAsia="Montserrat" w:cs="Montserrat" w:ascii="Montserrat" w:hAnsi="Montserrat"/>
          <w:sz w:val="22"/>
          <w:szCs w:val="22"/>
        </w:rPr>
        <w:t xml:space="preserve"> también incluye </w:t>
      </w:r>
      <w:r>
        <w:rPr>
          <w:rFonts w:eastAsia="Montserrat" w:cs="Montserrat" w:ascii="Montserrat" w:hAnsi="Montserrat"/>
          <w:b/>
          <w:bCs/>
          <w:sz w:val="22"/>
          <w:szCs w:val="22"/>
        </w:rPr>
        <w:t>Dolby Vision</w:t>
      </w:r>
      <w:r>
        <w:rPr>
          <w:rFonts w:eastAsia="Montserrat" w:cs="Montserrat" w:ascii="Montserrat" w:hAnsi="Montserrat"/>
          <w:sz w:val="22"/>
          <w:szCs w:val="22"/>
        </w:rPr>
        <w:t xml:space="preserve">, que seduce a los usuarios con un brillo asombroso, un contraste incomparable y colores cautivadores para transformar el contenido con detalles cinematográficos ricos. </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pPr>
      <w:r>
        <w:rPr>
          <w:rFonts w:eastAsia="Montserrat" w:cs="Montserrat" w:ascii="Montserrat" w:hAnsi="Montserrat"/>
          <w:sz w:val="22"/>
          <w:szCs w:val="22"/>
        </w:rPr>
        <w:t xml:space="preserve">En audio, integra </w:t>
      </w:r>
      <w:r>
        <w:rPr>
          <w:rFonts w:eastAsia="Montserrat" w:cs="Montserrat" w:ascii="Montserrat" w:hAnsi="Montserrat"/>
          <w:b/>
          <w:bCs/>
          <w:sz w:val="22"/>
          <w:szCs w:val="22"/>
        </w:rPr>
        <w:t>Sound by Bose</w:t>
      </w:r>
      <w:r>
        <w:rPr>
          <w:rFonts w:eastAsia="Montserrat" w:cs="Montserrat" w:ascii="Montserrat" w:hAnsi="Montserrat"/>
          <w:sz w:val="22"/>
          <w:szCs w:val="22"/>
        </w:rPr>
        <w:t xml:space="preserve">, </w:t>
      </w:r>
      <w:r>
        <w:rPr>
          <w:rFonts w:eastAsia="Montserrat" w:cs="Montserrat" w:ascii="Montserrat" w:hAnsi="Montserrat"/>
          <w:b/>
          <w:bCs/>
          <w:sz w:val="22"/>
          <w:szCs w:val="22"/>
        </w:rPr>
        <w:t>Dolby Atmos®</w:t>
      </w:r>
      <w:r>
        <w:rPr>
          <w:rFonts w:eastAsia="Montserrat" w:cs="Montserrat" w:ascii="Montserrat" w:hAnsi="Montserrat"/>
          <w:sz w:val="22"/>
          <w:szCs w:val="22"/>
        </w:rPr>
        <w:t xml:space="preserve">, altavoces estéreo, certificación Hi-Res y </w:t>
      </w:r>
      <w:r>
        <w:rPr>
          <w:rFonts w:eastAsia="Montserrat" w:cs="Montserrat" w:ascii="Montserrat" w:hAnsi="Montserrat"/>
          <w:b/>
          <w:bCs/>
          <w:sz w:val="22"/>
          <w:szCs w:val="22"/>
        </w:rPr>
        <w:t>Snapdragon Sound™ Technology Suite</w:t>
      </w:r>
      <w:r>
        <w:rPr>
          <w:rFonts w:eastAsia="Montserrat" w:cs="Montserrat" w:ascii="Montserrat" w:hAnsi="Montserrat"/>
          <w:sz w:val="22"/>
          <w:szCs w:val="22"/>
        </w:rPr>
        <w:t>, ofreciendo una experiencia sonora inmersiva tanto para entretenimiento como para llamadas profesionales.</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6"/>
          <w:szCs w:val="26"/>
        </w:rPr>
      </w:pPr>
      <w:r>
        <w:rPr>
          <w:rFonts w:eastAsia="Montserrat" w:cs="Montserrat" w:ascii="Montserrat" w:hAnsi="Montserrat"/>
          <w:b/>
          <w:bCs/>
          <w:sz w:val="26"/>
          <w:szCs w:val="26"/>
        </w:rPr>
        <w:t>Resistencia, durabilidad y sostenibilidad</w:t>
      </w:r>
    </w:p>
    <w:p>
      <w:pPr>
        <w:pStyle w:val="normal1"/>
        <w:rPr>
          <w:rFonts w:ascii="Montserrat" w:hAnsi="Montserrat" w:eastAsia="Montserrat" w:cs="Montserrat"/>
          <w:sz w:val="22"/>
          <w:szCs w:val="22"/>
        </w:rPr>
      </w:pPr>
      <w:r>
        <w:rPr>
          <w:rFonts w:eastAsia="Montserrat" w:cs="Montserrat" w:ascii="Montserrat" w:hAnsi="Montserrat"/>
          <w:sz w:val="22"/>
          <w:szCs w:val="22"/>
        </w:rPr>
        <w:t xml:space="preserve">Con su diseño ligero, el </w:t>
      </w:r>
      <w:r>
        <w:rPr>
          <w:rFonts w:eastAsia="Montserrat" w:cs="Montserrat" w:ascii="Montserrat" w:hAnsi="Montserrat"/>
          <w:b/>
          <w:bCs/>
          <w:sz w:val="22"/>
          <w:szCs w:val="22"/>
        </w:rPr>
        <w:t>motorola signature</w:t>
      </w:r>
      <w:r>
        <w:rPr>
          <w:rFonts w:eastAsia="Montserrat" w:cs="Montserrat" w:ascii="Montserrat" w:hAnsi="Montserrat"/>
          <w:sz w:val="22"/>
          <w:szCs w:val="22"/>
        </w:rPr>
        <w:t xml:space="preserve"> combina elegancia y resistencia. Reforzado con </w:t>
      </w:r>
      <w:r>
        <w:rPr>
          <w:rFonts w:eastAsia="Montserrat" w:cs="Montserrat" w:ascii="Montserrat" w:hAnsi="Montserrat"/>
          <w:b/>
          <w:bCs/>
          <w:sz w:val="22"/>
          <w:szCs w:val="22"/>
        </w:rPr>
        <w:t>Corning® Gorilla® Glass Victus</w:t>
      </w:r>
      <w:r>
        <w:rPr>
          <w:rFonts w:eastAsia="Montserrat" w:cs="Montserrat" w:ascii="Montserrat" w:hAnsi="Montserrat"/>
          <w:sz w:val="22"/>
          <w:szCs w:val="22"/>
        </w:rPr>
        <w:t>®</w:t>
      </w:r>
      <w:r>
        <w:rPr>
          <w:rFonts w:eastAsia="Montserrat" w:cs="Montserrat" w:ascii="Montserrat" w:hAnsi="Montserrat"/>
          <w:sz w:val="22"/>
          <w:szCs w:val="22"/>
        </w:rPr>
        <w:t xml:space="preserve">, el dispositivo ofrece una clasificación </w:t>
      </w:r>
      <w:r>
        <w:rPr>
          <w:rFonts w:eastAsia="Montserrat" w:cs="Montserrat" w:ascii="Montserrat" w:hAnsi="Montserrat"/>
          <w:b/>
          <w:bCs/>
          <w:sz w:val="22"/>
          <w:szCs w:val="22"/>
        </w:rPr>
        <w:t>IP68</w:t>
      </w:r>
      <w:r>
        <w:rPr>
          <w:rFonts w:eastAsia="Montserrat" w:cs="Montserrat" w:ascii="Montserrat" w:hAnsi="Montserrat"/>
          <w:sz w:val="22"/>
          <w:szCs w:val="22"/>
        </w:rPr>
        <w:t xml:space="preserve"> e </w:t>
      </w:r>
      <w:r>
        <w:rPr>
          <w:rFonts w:eastAsia="Montserrat" w:cs="Montserrat" w:ascii="Montserrat" w:hAnsi="Montserrat"/>
          <w:b/>
          <w:bCs/>
          <w:sz w:val="22"/>
          <w:szCs w:val="22"/>
        </w:rPr>
        <w:t>IP69</w:t>
      </w:r>
      <w:r>
        <w:rPr>
          <w:rFonts w:eastAsia="Montserrat" w:cs="Montserrat" w:ascii="Montserrat" w:hAnsi="Montserrat"/>
          <w:sz w:val="22"/>
          <w:szCs w:val="22"/>
        </w:rPr>
        <w:t xml:space="preserve"> para la protección contra el polvo, la suciedad y el agua a alta presión, y resiste la inmersión en hasta 1,5 metros de agua dulce durante un máximo de 30 minutos.</w:t>
      </w:r>
      <w:r>
        <w:rPr>
          <w:rFonts w:eastAsia="Montserrat" w:cs="Montserrat" w:ascii="Montserrat" w:hAnsi="Montserrat"/>
          <w:sz w:val="22"/>
          <w:szCs w:val="22"/>
          <w:vertAlign w:val="superscript"/>
        </w:rPr>
        <w:t>14</w:t>
      </w:r>
    </w:p>
    <w:p>
      <w:pPr>
        <w:pStyle w:val="normal1"/>
        <w:rPr>
          <w:rFonts w:ascii="Montserrat" w:hAnsi="Montserrat" w:eastAsia="Montserrat" w:cs="Montserrat"/>
          <w:sz w:val="22"/>
          <w:szCs w:val="22"/>
          <w:vertAlign w:val="superscript"/>
        </w:rPr>
      </w:pPr>
      <w:r>
        <w:rPr>
          <w:rFonts w:eastAsia="Montserrat" w:cs="Montserrat" w:ascii="Montserrat" w:hAnsi="Montserrat"/>
          <w:sz w:val="22"/>
          <w:szCs w:val="22"/>
          <w:vertAlign w:val="superscript"/>
        </w:rPr>
      </w:r>
    </w:p>
    <w:p>
      <w:pPr>
        <w:pStyle w:val="normal1"/>
        <w:rPr>
          <w:rFonts w:ascii="Montserrat" w:hAnsi="Montserrat" w:eastAsia="Montserrat" w:cs="Montserrat"/>
          <w:sz w:val="22"/>
          <w:szCs w:val="22"/>
        </w:rPr>
      </w:pPr>
      <w:r>
        <w:rPr>
          <w:rFonts w:eastAsia="Montserrat" w:cs="Montserrat" w:ascii="Montserrat" w:hAnsi="Montserrat"/>
          <w:sz w:val="22"/>
          <w:szCs w:val="22"/>
        </w:rPr>
        <w:t xml:space="preserve">Superando los límites del diseño de los smartphones ultradelgados, el </w:t>
      </w:r>
      <w:r>
        <w:rPr>
          <w:rFonts w:eastAsia="Montserrat" w:cs="Montserrat" w:ascii="Montserrat" w:hAnsi="Montserrat"/>
          <w:b/>
          <w:bCs/>
          <w:sz w:val="22"/>
          <w:szCs w:val="22"/>
        </w:rPr>
        <w:t>motorola signature es el único teléfono ultradelgado de su categoría que cumple con los estándares de durabilidad de grado militar</w:t>
      </w:r>
      <w:r>
        <w:rPr>
          <w:rFonts w:eastAsia="Montserrat" w:cs="Montserrat" w:ascii="Montserrat" w:hAnsi="Montserrat"/>
          <w:sz w:val="22"/>
          <w:szCs w:val="22"/>
        </w:rPr>
        <w:t>.</w:t>
      </w:r>
      <w:r>
        <w:rPr>
          <w:rFonts w:eastAsia="Montserrat" w:cs="Montserrat" w:ascii="Montserrat" w:hAnsi="Montserrat"/>
          <w:sz w:val="22"/>
          <w:szCs w:val="22"/>
          <w:vertAlign w:val="superscript"/>
        </w:rPr>
        <w:t>7,8</w:t>
      </w:r>
      <w:r>
        <w:rPr>
          <w:rFonts w:eastAsia="Montserrat" w:cs="Montserrat" w:ascii="Montserrat" w:hAnsi="Montserrat"/>
          <w:sz w:val="22"/>
          <w:szCs w:val="22"/>
        </w:rPr>
        <w:t xml:space="preserve">  Esto permite que el teléfono funcione a la perfección en temperaturas extremas y altitudes elevadas, lo que lo hace ideal para visitar islas tropicales o centros de esquí. </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pPr>
      <w:r>
        <w:rPr>
          <w:rFonts w:eastAsia="Montserrat" w:cs="Montserrat" w:ascii="Montserrat" w:hAnsi="Montserrat"/>
          <w:sz w:val="22"/>
          <w:szCs w:val="22"/>
        </w:rPr>
        <w:t xml:space="preserve">El </w:t>
      </w:r>
      <w:r>
        <w:rPr>
          <w:rFonts w:eastAsia="Montserrat" w:cs="Montserrat" w:ascii="Montserrat" w:hAnsi="Montserrat"/>
          <w:b/>
          <w:bCs/>
          <w:sz w:val="22"/>
          <w:szCs w:val="22"/>
        </w:rPr>
        <w:t>motorola signature</w:t>
      </w:r>
      <w:r>
        <w:rPr>
          <w:rFonts w:eastAsia="Montserrat" w:cs="Montserrat" w:ascii="Montserrat" w:hAnsi="Montserrat"/>
          <w:sz w:val="22"/>
          <w:szCs w:val="22"/>
        </w:rPr>
        <w:t xml:space="preserve"> fue diseñado teniendo en cuenta la </w:t>
      </w:r>
      <w:r>
        <w:rPr>
          <w:rFonts w:eastAsia="Montserrat" w:cs="Montserrat" w:ascii="Montserrat" w:hAnsi="Montserrat"/>
          <w:b/>
          <w:bCs/>
          <w:sz w:val="22"/>
          <w:szCs w:val="22"/>
        </w:rPr>
        <w:t>sostenibilidad</w:t>
      </w:r>
      <w:r>
        <w:rPr>
          <w:rFonts w:eastAsia="Montserrat" w:cs="Montserrat" w:ascii="Montserrat" w:hAnsi="Montserrat"/>
          <w:sz w:val="22"/>
          <w:szCs w:val="22"/>
        </w:rPr>
        <w:t xml:space="preserve">. </w:t>
      </w:r>
      <w:r>
        <w:rPr>
          <w:rFonts w:eastAsia="Montserrat" w:cs="Montserrat" w:ascii="Montserrat" w:hAnsi="Montserrat"/>
          <w:b/>
          <w:bCs/>
          <w:sz w:val="22"/>
          <w:szCs w:val="22"/>
        </w:rPr>
        <w:t>Motorola</w:t>
      </w:r>
      <w:r>
        <w:rPr>
          <w:rFonts w:eastAsia="Montserrat" w:cs="Montserrat" w:ascii="Montserrat" w:hAnsi="Montserrat"/>
          <w:sz w:val="22"/>
          <w:szCs w:val="22"/>
        </w:rPr>
        <w:t xml:space="preserve">, que forma parte del </w:t>
      </w:r>
      <w:r>
        <w:rPr>
          <w:rFonts w:eastAsia="Montserrat" w:cs="Montserrat" w:ascii="Montserrat" w:hAnsi="Montserrat"/>
          <w:b/>
          <w:bCs/>
          <w:sz w:val="22"/>
          <w:szCs w:val="22"/>
        </w:rPr>
        <w:t>Grupo Lenovo</w:t>
      </w:r>
      <w:r>
        <w:rPr>
          <w:rFonts w:eastAsia="Montserrat" w:cs="Montserrat" w:ascii="Montserrat" w:hAnsi="Montserrat"/>
          <w:sz w:val="22"/>
          <w:szCs w:val="22"/>
        </w:rPr>
        <w:t xml:space="preserve">, se centra en </w:t>
      </w:r>
      <w:hyperlink r:id="rId4">
        <w:r>
          <w:rPr>
            <w:rStyle w:val="Style9"/>
            <w:rFonts w:eastAsia="Montserrat" w:cs="Montserrat" w:ascii="Montserrat" w:hAnsi="Montserrat"/>
            <w:color w:val="000080"/>
            <w:sz w:val="22"/>
            <w:szCs w:val="22"/>
            <w:u w:val="single"/>
          </w:rPr>
          <w:t>promover los compromisos y objetivos generales de la organización en materia de sostenibilidad</w:t>
        </w:r>
      </w:hyperlink>
      <w:r>
        <w:rPr>
          <w:rFonts w:eastAsia="Montserrat" w:cs="Montserrat" w:ascii="Montserrat" w:hAnsi="Montserrat"/>
          <w:sz w:val="22"/>
          <w:szCs w:val="22"/>
        </w:rPr>
        <w:t xml:space="preserve">. En concreto, con el </w:t>
      </w:r>
      <w:r>
        <w:rPr>
          <w:rFonts w:eastAsia="Montserrat" w:cs="Montserrat" w:ascii="Montserrat" w:hAnsi="Montserrat"/>
          <w:b/>
          <w:bCs/>
          <w:sz w:val="22"/>
          <w:szCs w:val="22"/>
        </w:rPr>
        <w:t>motorola signature</w:t>
      </w:r>
      <w:r>
        <w:rPr>
          <w:rFonts w:eastAsia="Montserrat" w:cs="Montserrat" w:ascii="Montserrat" w:hAnsi="Montserrat"/>
          <w:sz w:val="22"/>
          <w:szCs w:val="22"/>
        </w:rPr>
        <w:t xml:space="preserve">, los usuarios pueden esperar: </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numPr>
          <w:ilvl w:val="0"/>
          <w:numId w:val="4"/>
        </w:numPr>
        <w:ind w:hanging="360" w:start="720"/>
        <w:rPr>
          <w:rFonts w:ascii="Montserrat" w:hAnsi="Montserrat" w:eastAsia="Montserrat" w:cs="Montserrat"/>
          <w:sz w:val="22"/>
          <w:szCs w:val="22"/>
        </w:rPr>
      </w:pPr>
      <w:r>
        <w:rPr>
          <w:rFonts w:eastAsia="Montserrat" w:cs="Montserrat" w:ascii="Montserrat" w:hAnsi="Montserrat"/>
          <w:b/>
          <w:bCs/>
          <w:sz w:val="22"/>
          <w:szCs w:val="22"/>
        </w:rPr>
        <w:t>Materiales reciclados</w:t>
      </w:r>
      <w:r>
        <w:rPr>
          <w:rFonts w:eastAsia="Montserrat" w:cs="Montserrat" w:ascii="Montserrat" w:hAnsi="Montserrat"/>
          <w:sz w:val="22"/>
          <w:szCs w:val="22"/>
        </w:rPr>
        <w:t xml:space="preserve"> con más del 63 % de metales reciclados y aluminio 100 % reciclado en la carcasa central. El dispositivo también cuenta con varios tipos de plásticos reciclados, como el soporte superior del altavoz, que contiene un 65 % de plástico reciclado postconsumo (PCR) y un 20 % de plástico oceánico (OBP).</w:t>
      </w:r>
    </w:p>
    <w:p>
      <w:pPr>
        <w:pStyle w:val="normal1"/>
        <w:numPr>
          <w:ilvl w:val="0"/>
          <w:numId w:val="4"/>
        </w:numPr>
        <w:ind w:hanging="360" w:start="720"/>
        <w:rPr>
          <w:rFonts w:ascii="Montserrat" w:hAnsi="Montserrat" w:eastAsia="Montserrat" w:cs="Montserrat"/>
          <w:sz w:val="22"/>
          <w:szCs w:val="22"/>
        </w:rPr>
      </w:pPr>
      <w:r>
        <w:rPr>
          <w:rFonts w:eastAsia="Montserrat" w:cs="Montserrat" w:ascii="Montserrat" w:hAnsi="Montserrat"/>
          <w:b/>
          <w:bCs/>
          <w:sz w:val="22"/>
          <w:szCs w:val="22"/>
        </w:rPr>
        <w:t>Packaging sin plástico</w:t>
      </w:r>
      <w:r>
        <w:rPr>
          <w:rFonts w:eastAsia="Montserrat" w:cs="Montserrat" w:ascii="Montserrat" w:hAnsi="Montserrat"/>
          <w:sz w:val="22"/>
          <w:szCs w:val="22"/>
        </w:rPr>
        <w:t>, con impresión con tinta de soja y componentes totalmente reciclables.</w:t>
      </w:r>
    </w:p>
    <w:p>
      <w:pPr>
        <w:pStyle w:val="normal1"/>
        <w:numPr>
          <w:ilvl w:val="0"/>
          <w:numId w:val="4"/>
        </w:numPr>
        <w:ind w:hanging="360" w:start="720"/>
        <w:rPr>
          <w:rFonts w:ascii="Montserrat" w:hAnsi="Montserrat" w:eastAsia="Montserrat" w:cs="Montserrat"/>
          <w:sz w:val="22"/>
          <w:szCs w:val="22"/>
        </w:rPr>
      </w:pPr>
      <w:r>
        <w:rPr>
          <w:rFonts w:eastAsia="Montserrat" w:cs="Montserrat" w:ascii="Montserrat" w:hAnsi="Montserrat"/>
          <w:b/>
          <w:bCs/>
          <w:sz w:val="22"/>
          <w:szCs w:val="22"/>
        </w:rPr>
        <w:t>Autonomía</w:t>
      </w:r>
      <w:r>
        <w:rPr>
          <w:rFonts w:eastAsia="Montserrat" w:cs="Montserrat" w:ascii="Montserrat" w:hAnsi="Montserrat"/>
          <w:sz w:val="22"/>
          <w:szCs w:val="22"/>
        </w:rPr>
        <w:t xml:space="preserve"> de la batería a lo largo de sus 1200 ciclos de vida útil15 y tecnología de batería de silicio-carbono para una batería de larga duración y un diseño delgado sin concesiones. </w:t>
      </w:r>
    </w:p>
    <w:p>
      <w:pPr>
        <w:pStyle w:val="normal1"/>
        <w:numPr>
          <w:ilvl w:val="0"/>
          <w:numId w:val="4"/>
        </w:numPr>
        <w:ind w:hanging="360" w:start="720"/>
        <w:rPr>
          <w:rFonts w:ascii="Montserrat" w:hAnsi="Montserrat" w:eastAsia="Montserrat" w:cs="Montserrat"/>
          <w:sz w:val="22"/>
          <w:szCs w:val="22"/>
        </w:rPr>
      </w:pPr>
      <w:r>
        <w:rPr>
          <w:rFonts w:eastAsia="Montserrat" w:cs="Montserrat" w:ascii="Montserrat" w:hAnsi="Montserrat"/>
          <w:sz w:val="22"/>
          <w:szCs w:val="22"/>
        </w:rPr>
        <w:t>L</w:t>
      </w:r>
      <w:r>
        <w:rPr>
          <w:rFonts w:eastAsia="Montserrat" w:cs="Montserrat" w:ascii="Montserrat" w:hAnsi="Montserrat"/>
          <w:b/>
          <w:bCs/>
          <w:sz w:val="22"/>
          <w:szCs w:val="22"/>
        </w:rPr>
        <w:t>ongevidad y durabilidad</w:t>
      </w:r>
      <w:r>
        <w:rPr>
          <w:rFonts w:eastAsia="Montserrat" w:cs="Montserrat" w:ascii="Montserrat" w:hAnsi="Montserrat"/>
          <w:sz w:val="22"/>
          <w:szCs w:val="22"/>
        </w:rPr>
        <w:t>, ya que el dispositivo cumple con los estándares militares de durabilidad (MIL-STD-810H)</w:t>
      </w:r>
      <w:r>
        <w:rPr>
          <w:rFonts w:eastAsia="Montserrat" w:cs="Montserrat" w:ascii="Montserrat" w:hAnsi="Montserrat"/>
          <w:sz w:val="22"/>
          <w:szCs w:val="22"/>
          <w:vertAlign w:val="superscript"/>
        </w:rPr>
        <w:t>8</w:t>
      </w:r>
      <w:r>
        <w:rPr>
          <w:rFonts w:eastAsia="Montserrat" w:cs="Montserrat" w:ascii="Montserrat" w:hAnsi="Montserrat"/>
          <w:sz w:val="22"/>
          <w:szCs w:val="22"/>
        </w:rPr>
        <w:t>, incluye las clasificaciones IP68/IP69</w:t>
      </w:r>
      <w:r>
        <w:rPr>
          <w:rFonts w:eastAsia="Montserrat" w:cs="Montserrat" w:ascii="Montserrat" w:hAnsi="Montserrat"/>
          <w:sz w:val="22"/>
          <w:szCs w:val="22"/>
          <w:vertAlign w:val="superscript"/>
        </w:rPr>
        <w:t>14</w:t>
      </w:r>
      <w:r>
        <w:rPr>
          <w:rFonts w:eastAsia="Montserrat" w:cs="Montserrat" w:ascii="Montserrat" w:hAnsi="Montserrat"/>
          <w:sz w:val="22"/>
          <w:szCs w:val="22"/>
        </w:rPr>
        <w:t xml:space="preserve"> y está mejor protegido por Gorilla Glass Victus 2.</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6"/>
          <w:szCs w:val="26"/>
        </w:rPr>
      </w:pPr>
      <w:r>
        <w:rPr>
          <w:rFonts w:eastAsia="Montserrat" w:cs="Montserrat" w:ascii="Montserrat" w:hAnsi="Montserrat"/>
          <w:b/>
          <w:bCs/>
          <w:sz w:val="26"/>
          <w:szCs w:val="26"/>
        </w:rPr>
        <w:t>Experiencias de lujo seleccionadas en el motorola signature</w:t>
      </w:r>
    </w:p>
    <w:p>
      <w:pPr>
        <w:pStyle w:val="normal1"/>
        <w:rPr>
          <w:rFonts w:ascii="Montserrat" w:hAnsi="Montserrat" w:eastAsia="Montserrat" w:cs="Montserrat"/>
          <w:sz w:val="22"/>
          <w:szCs w:val="22"/>
        </w:rPr>
      </w:pPr>
      <w:r>
        <w:rPr>
          <w:rFonts w:eastAsia="Montserrat" w:cs="Montserrat" w:ascii="Montserrat" w:hAnsi="Montserrat"/>
          <w:sz w:val="22"/>
          <w:szCs w:val="22"/>
        </w:rPr>
        <w:t xml:space="preserve">Con un nuevo nivel de sofisticación, el </w:t>
      </w:r>
      <w:r>
        <w:rPr>
          <w:rFonts w:eastAsia="Montserrat" w:cs="Montserrat" w:ascii="Montserrat" w:hAnsi="Montserrat"/>
          <w:b/>
          <w:bCs/>
          <w:sz w:val="22"/>
          <w:szCs w:val="22"/>
        </w:rPr>
        <w:t>motorola signature</w:t>
      </w:r>
      <w:r>
        <w:rPr>
          <w:rFonts w:eastAsia="Montserrat" w:cs="Montserrat" w:ascii="Montserrat" w:hAnsi="Montserrat"/>
          <w:sz w:val="22"/>
          <w:szCs w:val="22"/>
        </w:rPr>
        <w:t xml:space="preserve"> permite a los usuarios acceder a servicios de alta calidad y ventajas considerables directamente desde el dispositivo. Estas ventajas incluyen:</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numPr>
          <w:ilvl w:val="0"/>
          <w:numId w:val="5"/>
        </w:numPr>
        <w:ind w:hanging="360" w:start="720"/>
        <w:rPr>
          <w:rFonts w:ascii="Montserrat" w:hAnsi="Montserrat" w:eastAsia="Montserrat" w:cs="Montserrat"/>
          <w:sz w:val="22"/>
          <w:szCs w:val="22"/>
        </w:rPr>
      </w:pPr>
      <w:r>
        <w:rPr>
          <w:rFonts w:eastAsia="Montserrat" w:cs="Montserrat" w:ascii="Montserrat" w:hAnsi="Montserrat"/>
          <w:sz w:val="22"/>
          <w:szCs w:val="22"/>
        </w:rPr>
        <w:t xml:space="preserve">Hasta </w:t>
      </w:r>
      <w:r>
        <w:rPr>
          <w:rFonts w:eastAsia="Montserrat" w:cs="Montserrat" w:ascii="Montserrat" w:hAnsi="Montserrat"/>
          <w:b/>
          <w:bCs/>
          <w:sz w:val="22"/>
          <w:szCs w:val="22"/>
        </w:rPr>
        <w:t>siete actualizaciones del sistema operativo Android</w:t>
      </w:r>
      <w:r>
        <w:rPr>
          <w:rFonts w:eastAsia="Montserrat" w:cs="Montserrat" w:ascii="Montserrat" w:hAnsi="Montserrat"/>
          <w:sz w:val="22"/>
          <w:szCs w:val="22"/>
        </w:rPr>
        <w:t>™ y hasta siete años de actualizaciones de seguridad,</w:t>
      </w:r>
      <w:r>
        <w:rPr>
          <w:rFonts w:eastAsia="Montserrat" w:cs="Montserrat" w:ascii="Montserrat" w:hAnsi="Montserrat"/>
          <w:sz w:val="22"/>
          <w:szCs w:val="22"/>
          <w:vertAlign w:val="superscript"/>
        </w:rPr>
        <w:t>1</w:t>
      </w:r>
      <w:r>
        <w:rPr>
          <w:rFonts w:eastAsia="Montserrat" w:cs="Montserrat" w:ascii="Montserrat" w:hAnsi="Montserrat"/>
          <w:sz w:val="22"/>
          <w:szCs w:val="22"/>
        </w:rPr>
        <w:t xml:space="preserve"> la </w:t>
      </w:r>
      <w:r>
        <w:rPr>
          <w:rFonts w:eastAsia="Montserrat" w:cs="Montserrat" w:ascii="Montserrat" w:hAnsi="Montserrat"/>
          <w:b/>
          <w:bCs/>
          <w:sz w:val="22"/>
          <w:szCs w:val="22"/>
        </w:rPr>
        <w:t>mejor política de actualización de Motorola</w:t>
      </w:r>
      <w:r>
        <w:rPr>
          <w:rFonts w:eastAsia="Montserrat" w:cs="Montserrat" w:ascii="Montserrat" w:hAnsi="Montserrat"/>
          <w:sz w:val="22"/>
          <w:szCs w:val="22"/>
        </w:rPr>
        <w:t xml:space="preserve"> hasta la fecha.</w:t>
      </w:r>
    </w:p>
    <w:p>
      <w:pPr>
        <w:pStyle w:val="normal1"/>
        <w:numPr>
          <w:ilvl w:val="0"/>
          <w:numId w:val="5"/>
        </w:numPr>
        <w:ind w:hanging="360" w:start="720"/>
        <w:rPr>
          <w:rFonts w:ascii="Montserrat" w:hAnsi="Montserrat" w:eastAsia="Montserrat" w:cs="Montserrat"/>
          <w:sz w:val="22"/>
          <w:szCs w:val="22"/>
        </w:rPr>
      </w:pPr>
      <w:r>
        <w:rPr>
          <w:rFonts w:eastAsia="Montserrat" w:cs="Montserrat" w:ascii="Montserrat" w:hAnsi="Montserrat"/>
          <w:b/>
          <w:bCs/>
          <w:sz w:val="22"/>
          <w:szCs w:val="22"/>
        </w:rPr>
        <w:t>Asistencia personalizada bajo demanda</w:t>
      </w:r>
      <w:r>
        <w:rPr>
          <w:rFonts w:eastAsia="Montserrat" w:cs="Montserrat" w:ascii="Montserrat" w:hAnsi="Montserrat"/>
          <w:sz w:val="22"/>
          <w:szCs w:val="22"/>
        </w:rPr>
        <w:t>, que ofrece a los usuarios acceso exclusivo a experiencias de lujo en viajes, restaurantes, eventos y mucho más. Estará disponible a finales de este año.</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sz w:val="22"/>
          <w:szCs w:val="22"/>
        </w:rPr>
      </w:pPr>
      <w:r>
        <w:rPr>
          <w:rFonts w:eastAsia="Montserrat" w:cs="Montserrat" w:ascii="Montserrat" w:hAnsi="Montserrat"/>
          <w:sz w:val="22"/>
          <w:szCs w:val="22"/>
        </w:rPr>
        <w:t xml:space="preserve">El </w:t>
      </w:r>
      <w:r>
        <w:rPr>
          <w:rFonts w:eastAsia="Montserrat" w:cs="Montserrat" w:ascii="Montserrat" w:hAnsi="Montserrat"/>
          <w:b/>
          <w:bCs/>
          <w:sz w:val="22"/>
          <w:szCs w:val="22"/>
        </w:rPr>
        <w:t>motorola signature</w:t>
      </w:r>
      <w:r>
        <w:rPr>
          <w:rFonts w:eastAsia="Montserrat" w:cs="Montserrat" w:ascii="Montserrat" w:hAnsi="Montserrat"/>
          <w:sz w:val="22"/>
          <w:szCs w:val="22"/>
        </w:rPr>
        <w:t xml:space="preserve"> funciona con </w:t>
      </w:r>
      <w:r>
        <w:rPr>
          <w:rFonts w:eastAsia="Montserrat" w:cs="Montserrat" w:ascii="Montserrat" w:hAnsi="Montserrat"/>
          <w:b/>
          <w:bCs/>
          <w:sz w:val="22"/>
          <w:szCs w:val="22"/>
        </w:rPr>
        <w:t>Android 16</w:t>
      </w:r>
      <w:r>
        <w:rPr>
          <w:rFonts w:eastAsia="Montserrat" w:cs="Montserrat" w:ascii="Montserrat" w:hAnsi="Montserrat"/>
          <w:sz w:val="22"/>
          <w:szCs w:val="22"/>
        </w:rPr>
        <w:t xml:space="preserve"> para mejorar la privacidad, la seguridad y la flexibilidad a la hora de personalizar el dispositivo, y está equipado con experiencias de software impulsadas por Motorola que proporcionan opciones adicionales de creatividad, personalización y protección.</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6"/>
          <w:szCs w:val="26"/>
        </w:rPr>
      </w:pPr>
      <w:r>
        <w:rPr>
          <w:rFonts w:eastAsia="Montserrat" w:cs="Montserrat" w:ascii="Montserrat" w:hAnsi="Montserrat"/>
          <w:b/>
          <w:bCs/>
          <w:sz w:val="26"/>
          <w:szCs w:val="26"/>
        </w:rPr>
        <w:t>Disponibilidad</w:t>
      </w:r>
    </w:p>
    <w:p>
      <w:pPr>
        <w:pStyle w:val="normal1"/>
        <w:rPr>
          <w:rFonts w:ascii="Montserrat" w:hAnsi="Montserrat" w:eastAsia="Montserrat" w:cs="Montserrat"/>
          <w:sz w:val="22"/>
          <w:szCs w:val="22"/>
        </w:rPr>
      </w:pPr>
      <w:r>
        <w:rPr>
          <w:rFonts w:eastAsia="Montserrat" w:cs="Montserrat" w:ascii="Montserrat" w:hAnsi="Montserrat"/>
          <w:sz w:val="22"/>
          <w:szCs w:val="22"/>
        </w:rPr>
        <w:t xml:space="preserve">El </w:t>
      </w:r>
      <w:r>
        <w:rPr>
          <w:rFonts w:eastAsia="Montserrat" w:cs="Montserrat" w:ascii="Montserrat" w:hAnsi="Montserrat"/>
          <w:b/>
          <w:bCs/>
          <w:sz w:val="22"/>
          <w:szCs w:val="22"/>
        </w:rPr>
        <w:t>motorola signature</w:t>
      </w:r>
      <w:bookmarkStart w:id="0" w:name="docs-internal-guid-b5fd3427-7fff-e0d3-1e"/>
      <w:bookmarkEnd w:id="0"/>
      <w:r>
        <w:rPr>
          <w:rFonts w:eastAsia="Montserrat" w:cs="Montserrat" w:ascii="Montserrat" w:hAnsi="Montserrat"/>
          <w:b/>
          <w:bCs/>
          <w:caps w:val="false"/>
          <w:smallCaps w:val="false"/>
          <w:strike w:val="false"/>
          <w:dstrike w:val="false"/>
          <w:color w:val="000000"/>
          <w:sz w:val="22"/>
          <w:szCs w:val="22"/>
          <w:u w:val="none"/>
          <w:effect w:val="none"/>
          <w:shd w:fill="auto" w:val="clear"/>
        </w:rPr>
        <w:t xml:space="preserve"> </w:t>
      </w:r>
      <w:r>
        <w:rPr>
          <w:rFonts w:ascii="Montserrat" w:hAnsi="Montserrat"/>
          <w:b w:val="false"/>
          <w:i w:val="false"/>
          <w:caps w:val="false"/>
          <w:smallCaps w:val="false"/>
          <w:strike w:val="false"/>
          <w:dstrike w:val="false"/>
          <w:color w:val="000000"/>
          <w:sz w:val="22"/>
          <w:u w:val="none"/>
          <w:effect w:val="none"/>
          <w:shd w:fill="auto" w:val="clear"/>
        </w:rPr>
        <w:t>estará disponible en los próximos días en los canales propios de Motorola, los principales operadores y retailers del país.</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keepNext w:val="false"/>
        <w:keepLines w:val="false"/>
        <w:pageBreakBefore w:val="false"/>
        <w:widowControl/>
        <w:pBdr/>
        <w:shd w:val="clear" w:fill="auto"/>
        <w:spacing w:lineRule="auto" w:line="240" w:before="0" w:after="0"/>
        <w:ind w:hanging="0" w:start="0" w:end="0"/>
        <w:jc w:val="start"/>
        <w:rPr>
          <w:rFonts w:ascii="Montserrat" w:hAnsi="Montserrat" w:eastAsia="Montserrat" w:cs="Montserrat"/>
          <w:b/>
          <w:bCs/>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bCs/>
          <w:i w:val="false"/>
          <w:iCs w:val="false"/>
          <w:caps w:val="false"/>
          <w:smallCaps w:val="false"/>
          <w:strike w:val="false"/>
          <w:dstrike w:val="false"/>
          <w:color w:val="000000"/>
          <w:position w:val="0"/>
          <w:sz w:val="20"/>
          <w:sz w:val="20"/>
          <w:szCs w:val="20"/>
          <w:u w:val="none"/>
          <w:shd w:fill="auto" w:val="clear"/>
          <w:vertAlign w:val="baseline"/>
        </w:rPr>
        <w:t>Aviso Legal</w:t>
      </w:r>
    </w:p>
    <w:p>
      <w:pPr>
        <w:pStyle w:val="normal1"/>
        <w:keepNext w:val="false"/>
        <w:keepLines w:val="false"/>
        <w:pageBreakBefore w:val="false"/>
        <w:widowControl/>
        <w:pBdr/>
        <w:shd w:val="clear" w:fill="auto"/>
        <w:spacing w:lineRule="auto" w:line="240" w:before="0" w:after="0"/>
        <w:ind w:hanging="0" w:start="0" w:end="0"/>
        <w:jc w:val="start"/>
        <w:rPr>
          <w:rFonts w:ascii="Montserrat" w:hAnsi="Montserrat" w:eastAsia="Montserrat" w:cs="Montserrat"/>
          <w:b/>
          <w:bCs/>
          <w:i w:val="false"/>
          <w:i w:val="false"/>
          <w:iCs w:val="false"/>
          <w:caps w:val="false"/>
          <w:smallCaps w:val="false"/>
          <w:strike w:val="false"/>
          <w:dstrike w:val="false"/>
          <w:color w:val="000000"/>
          <w:position w:val="0"/>
          <w:sz w:val="18"/>
          <w:sz w:val="18"/>
          <w:szCs w:val="18"/>
          <w:u w:val="single"/>
          <w:shd w:fill="auto" w:val="clear"/>
          <w:vertAlign w:val="baseline"/>
        </w:rPr>
      </w:pPr>
      <w:r>
        <w:rPr>
          <w:rFonts w:eastAsia="Montserrat" w:cs="Montserrat" w:ascii="Montserrat" w:hAnsi="Montserrat"/>
          <w:b/>
          <w:bCs/>
          <w:i w:val="false"/>
          <w:iCs w:val="false"/>
          <w:caps w:val="false"/>
          <w:smallCaps w:val="false"/>
          <w:strike w:val="false"/>
          <w:dstrike w:val="false"/>
          <w:color w:val="000000"/>
          <w:position w:val="0"/>
          <w:sz w:val="18"/>
          <w:sz w:val="18"/>
          <w:szCs w:val="18"/>
          <w:u w:val="single"/>
          <w:shd w:fill="auto" w:val="clear"/>
          <w:vertAlign w:val="baseline"/>
        </w:rPr>
      </w:r>
    </w:p>
    <w:p>
      <w:pPr>
        <w:pStyle w:val="normal1"/>
        <w:keepNext w:val="false"/>
        <w:keepLines w:val="false"/>
        <w:pageBreakBefore w:val="false"/>
        <w:widowControl w:val="false"/>
        <w:pBdr/>
        <w:shd w:val="clear" w:fill="auto"/>
        <w:spacing w:lineRule="auto" w:line="240" w:before="0" w:after="0"/>
        <w:ind w:hanging="0" w:start="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4"/>
          <w:sz w:val="14"/>
          <w:szCs w:val="14"/>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MOTOROLA, el logotipo de la M estilizada, MOTO y la familia de marcas MOTO son marcas comerciales de Motorola Trademark Holdings, LLC. Corning® y Gorilla® son marcas comerciales registradas de Corning Incorporated. Los Colores PANTONE™ generados pueden no coincidir con los estándares identificados por PANTONE. Consulta las publicaciones actuales de PANTONE para obtener colores precisos. PANTONE™ y otras marcas comerciales de Pantone son propiedad de Pantone LLC. © Pantone LLC, 2026. Todos los derechos reservados. Snapdragon y Snapdragon Sound son marcas comerciales o marcas registradas de Qualcomm Incorporated. Snapdragon es un producto de Qualcomm Technologies, Inc. y/o sus subsidiarias. Dolby, Dolby Vision y Dolby Atmos son marcas comerciales registradas de Dolby Laboratories. Bose y Sound by Bose son marcas comerciales de Bose Corporation. Android es marca comercial de Google LLC. "LYTIA" es una marca registrada o una marca comercial de Sony Group Corporation. Todas las demás marcas comerciales pertenecen a sus respectivos propietarios. © 2026 Motorola Mobility LLC.</w:t>
      </w:r>
    </w:p>
    <w:p>
      <w:pPr>
        <w:pStyle w:val="normal1"/>
        <w:keepNext w:val="false"/>
        <w:keepLines w:val="false"/>
        <w:pageBreakBefore w:val="false"/>
        <w:widowControl/>
        <w:pBdr/>
        <w:shd w:val="clear" w:fill="auto"/>
        <w:spacing w:lineRule="auto" w:line="240" w:before="0" w:after="0"/>
        <w:ind w:hanging="0" w:start="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8"/>
          <w:sz w:val="18"/>
          <w:szCs w:val="18"/>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18"/>
          <w:sz w:val="18"/>
          <w:szCs w:val="18"/>
          <w:u w:val="none"/>
          <w:shd w:fill="auto" w:val="clear"/>
          <w:vertAlign w:val="baseline"/>
        </w:rPr>
      </w:r>
    </w:p>
    <w:p>
      <w:pPr>
        <w:pStyle w:val="normal1"/>
        <w:keepNext w:val="false"/>
        <w:keepLines w:val="false"/>
        <w:pageBreakBefore w:val="false"/>
        <w:widowControl/>
        <w:pBdr/>
        <w:shd w:val="clear" w:fill="auto"/>
        <w:spacing w:lineRule="auto" w:line="240" w:before="0" w:after="0"/>
        <w:ind w:hanging="0" w:start="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4"/>
          <w:sz w:val="14"/>
          <w:szCs w:val="14"/>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1.</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xml:space="preserve"> </w:t>
      </w:r>
      <w:r>
        <w:rPr>
          <w:rFonts w:eastAsia="Montserrat" w:cs="Montserrat" w:ascii="Montserrat" w:hAnsi="Montserrat"/>
          <w:sz w:val="14"/>
          <w:szCs w:val="14"/>
        </w:rPr>
        <w:t xml:space="preserve">Incluye 7 actualizaciones del sistema operativo y hasta 7 años de actualizaciones de seguridad a partir de la fecha de lanzamiento global. Puede variar según el mercado, el proveedor de red y/o el modelo. Consulta https://support.motorola.com/app/software-upgrade para obtener más información. </w:t>
      </w:r>
    </w:p>
    <w:p>
      <w:pPr>
        <w:pStyle w:val="normal1"/>
        <w:keepNext w:val="false"/>
        <w:keepLines w:val="false"/>
        <w:pageBreakBefore w:val="false"/>
        <w:widowControl/>
        <w:pBdr/>
        <w:shd w:val="clear" w:fill="auto"/>
        <w:spacing w:lineRule="auto" w:line="240" w:before="0" w:after="0"/>
        <w:ind w:hanging="0" w:start="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4"/>
          <w:sz w:val="14"/>
          <w:szCs w:val="14"/>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2.</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xml:space="preserve"> En comparación con smartphones ultradelgados con un espesor inferior a 6.99 mm en los paises de LATAM en diciembre de 2025</w:t>
      </w: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3.</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xml:space="preserve"> El sensor ultra gran angular con 50 MP combina 4 píxeles en 1, lo que permite obtener una resolución de imagen eficaz con 12.5 MP.</w:t>
      </w:r>
    </w:p>
    <w:p>
      <w:pPr>
        <w:pStyle w:val="normal1"/>
        <w:keepNext w:val="false"/>
        <w:keepLines w:val="false"/>
        <w:pageBreakBefore w:val="false"/>
        <w:widowControl/>
        <w:pBdr/>
        <w:shd w:val="clear" w:fill="auto"/>
        <w:spacing w:lineRule="auto" w:line="240" w:before="0" w:after="0"/>
        <w:ind w:hanging="0" w:start="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4"/>
          <w:sz w:val="14"/>
          <w:szCs w:val="14"/>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4</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La capacidad de batería normal es de 5,200 mAh. El valor normal representa la capacidad promedio calculada de un lote de baterías según pruebas internas, que establece el desempeño esperado en condiciones normales. La capacidad nominal es de 5,100 mAh. La capacidad nominal representa la capacidad mínima garantizada de una batería en condiciones controladas.</w:t>
      </w:r>
    </w:p>
    <w:p>
      <w:pPr>
        <w:pStyle w:val="normal1"/>
        <w:keepNext w:val="false"/>
        <w:keepLines w:val="false"/>
        <w:pageBreakBefore w:val="false"/>
        <w:widowControl/>
        <w:pBdr/>
        <w:shd w:val="clear" w:fill="auto"/>
        <w:spacing w:lineRule="auto" w:line="240" w:before="0" w:after="0"/>
        <w:ind w:hanging="0" w:start="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4"/>
          <w:sz w:val="14"/>
          <w:szCs w:val="14"/>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5.</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xml:space="preserve"> Todas las referencias acerca de la duración de la batería son aproximadas y se basan en un perfil de uso mixto (que incluye tanto el uso como el tiempo de espera) por parte de un usuario promedio en condiciones de red óptimas. El desempeño real de la batería puede variar y depende de muchos factores, como la intensidad de la señal, los ajustes de la red y del dispositivo, la temperatura, el estado de la batería y los patrones de uso.</w:t>
      </w: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6.</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xml:space="preserve"> La frecuencia de actualización real puede ser menor y variará en función de los requisitos y las limitaciones del contenido o las aplicaciones, los ajustes del modo del dispositivo y otros factores.</w:t>
      </w: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7.</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xml:space="preserve"> En comparación con otros smartphones ultradelgados con un espesor inferior a 6.99 mm y un precio de entre 699 y 999 USD en los países de LATAM en diciembre de 2025.</w:t>
      </w:r>
    </w:p>
    <w:p>
      <w:pPr>
        <w:pStyle w:val="normal1"/>
        <w:keepNext w:val="false"/>
        <w:keepLines w:val="false"/>
        <w:pageBreakBefore w:val="false"/>
        <w:widowControl w:val="false"/>
        <w:pBdr/>
        <w:shd w:val="clear" w:fill="auto"/>
        <w:spacing w:lineRule="auto" w:line="276" w:before="0" w:after="0"/>
        <w:ind w:hanging="0" w:start="0" w:end="0"/>
        <w:jc w:val="start"/>
        <w:rPr>
          <w:rFonts w:ascii="Open Sans" w:hAnsi="Open Sans" w:eastAsia="Open Sans" w:cs="Open Sans"/>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8</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Las normas MIL-SPEC del Departamento de Defensa de EE.UU. establecen metodologías para probar productos frente a tensiones ambientales en condiciones de laboratorio controladas. Motorola prueba dispositivos contra condiciones físicas y ambientales peligrosas bajo categorías y procedimientos selectos de la norma MIL-STD-810H para determinar su durabilidad. Estas pruebas no son una garantía de rendimiento futuro bajo estas condiciones de prueba. El moto signature se sometió a pruebas de 16 categorías y 14 procedimientos MIL-STD-810H para demostrar su resistencia. La garantía estándar de Motorola no cubre el mal uso, como el que se incluyen en las pruebas MIL-STD 810H.</w:t>
      </w:r>
    </w:p>
    <w:p>
      <w:pPr>
        <w:pStyle w:val="normal1"/>
        <w:keepNext w:val="false"/>
        <w:keepLines w:val="false"/>
        <w:pageBreakBefore w:val="false"/>
        <w:widowControl w:val="false"/>
        <w:pBdr/>
        <w:shd w:val="clear" w:fill="auto"/>
        <w:spacing w:lineRule="auto" w:line="276" w:before="0" w:after="0"/>
        <w:ind w:hanging="0" w:start="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4"/>
          <w:sz w:val="14"/>
          <w:szCs w:val="14"/>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9.</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xml:space="preserve"> Es necesario iniciar sesión en la cuenta de Motorola para acceder a las funciones de moto ai. Para ello, se requiere una conexión a Internet o una conexión móvil. Admite los siguientes idiomas: inglés, español, portugués, japonés, alemán, francés, polaco, rumano e italiano.</w:t>
      </w: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10</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Todas las afirmaciones sobre la duración de la batería son aproximadas y se basan en el uso continuo del dispositivo en condiciones de red óptimas. El desempeño real de la batería depende de muchos factores, incluidos intensidad de señal, configuración de dispositivo y de red, temperatura y estado de la batería.</w:t>
      </w:r>
    </w:p>
    <w:p>
      <w:pPr>
        <w:pStyle w:val="normal1"/>
        <w:keepNext w:val="false"/>
        <w:keepLines w:val="false"/>
        <w:pageBreakBefore w:val="false"/>
        <w:widowControl w:val="false"/>
        <w:pBdr/>
        <w:shd w:val="clear" w:fill="auto"/>
        <w:spacing w:lineRule="auto" w:line="276" w:before="0" w:after="0"/>
        <w:ind w:hanging="0" w:start="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4"/>
          <w:sz w:val="14"/>
          <w:szCs w:val="14"/>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11.</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xml:space="preserve"> Velocidad máxima de carga TurboPower de 90W en el dispositivo; requiere un cargador Motorola TurboPower™ de 90W o superior (se vende por separado); los cargadores superiores no aumentarán la capacidad de carga máxima. La batería debe estar agotada casi por completo; la velocidad de carga va disminuyendo con el progreso del proceso de carga.</w:t>
      </w:r>
    </w:p>
    <w:p>
      <w:pPr>
        <w:pStyle w:val="normal1"/>
        <w:keepNext w:val="false"/>
        <w:keepLines w:val="false"/>
        <w:pageBreakBefore w:val="false"/>
        <w:widowControl w:val="false"/>
        <w:pBdr/>
        <w:shd w:val="clear" w:fill="auto"/>
        <w:spacing w:lineRule="auto" w:line="276" w:before="0" w:after="0"/>
        <w:ind w:hanging="0" w:start="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4"/>
          <w:sz w:val="14"/>
          <w:szCs w:val="14"/>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12.</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xml:space="preserve"> Requiere cargador inalámbrico de 50W; se vende por separado.</w:t>
      </w:r>
    </w:p>
    <w:p>
      <w:pPr>
        <w:pStyle w:val="normal1"/>
        <w:keepNext w:val="false"/>
        <w:keepLines w:val="false"/>
        <w:pageBreakBefore w:val="false"/>
        <w:widowControl w:val="false"/>
        <w:pBdr/>
        <w:shd w:val="clear" w:fill="auto"/>
        <w:spacing w:lineRule="auto" w:line="276" w:before="0" w:after="0"/>
        <w:ind w:hanging="0" w:start="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4"/>
          <w:sz w:val="14"/>
          <w:szCs w:val="14"/>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13.</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xml:space="preserve"> Según datos de laboratorio obtenidos por Motorola. El valor hace referencia al brillo máximo que puede alcanzar la pantalla en casos específicos. El desempeño real puede variar según las condiciones ambientales.</w:t>
      </w: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14.</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xml:space="preserve"> </w:t>
      </w:r>
      <w:r>
        <w:rPr>
          <w:rFonts w:eastAsia="Montserrat" w:cs="Montserrat" w:ascii="Montserrat" w:hAnsi="Montserrat"/>
          <w:sz w:val="14"/>
          <w:szCs w:val="14"/>
        </w:rPr>
        <w:t>Probado en condiciones de laboratorio controladas, el teléfono es resistente al agua, las salpicaduras y el polvo según los estándares IP68 e IP69 (IEC 60529). El teléfono se puede sumergir en hasta 1.5 metros de agua dulce durante un máximo de 30 minutos y está protegido contra chorros de agua a alta temperatura durante un máximo de 30 segundos. La exposición a condiciones que superen estas clasificaciones no está cubierta por la garantía. La resistencia disminuirá como resultado del desgaste normal. No está diseñado para funcionar mientras está sumergido bajo el agua. No lo expongas a líquidos que no sean agua dulce. No intentes cargar un teléfono mojado. Está diseñado para evitar el ingreso de objetos externos sólidos de cualquier tamaño. No es a prueba de agua.</w:t>
      </w:r>
    </w:p>
    <w:p>
      <w:pPr>
        <w:pStyle w:val="normal1"/>
        <w:keepNext w:val="false"/>
        <w:keepLines w:val="false"/>
        <w:widowControl w:val="false"/>
        <w:pBdr/>
        <w:shd w:val="clear" w:fill="auto"/>
        <w:spacing w:lineRule="auto" w:line="276" w:before="0" w:after="0"/>
        <w:ind w:hanging="0" w:start="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14"/>
          <w:sz w:val="14"/>
          <w:szCs w:val="14"/>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sz w:val="14"/>
          <w:szCs w:val="14"/>
          <w:u w:val="none"/>
          <w:shd w:fill="auto" w:val="clear"/>
          <w:vertAlign w:val="superscript"/>
        </w:rPr>
        <w:t>15.</w:t>
      </w:r>
      <w:r>
        <w:rPr>
          <w:rFonts w:eastAsia="Montserrat" w:cs="Montserrat" w:ascii="Montserrat" w:hAnsi="Montserrat"/>
          <w:b w:val="false"/>
          <w:bCs w:val="false"/>
          <w:i w:val="false"/>
          <w:iCs w:val="false"/>
          <w:caps w:val="false"/>
          <w:smallCaps w:val="false"/>
          <w:strike w:val="false"/>
          <w:dstrike w:val="false"/>
          <w:color w:val="000000"/>
          <w:position w:val="0"/>
          <w:sz w:val="14"/>
          <w:sz w:val="14"/>
          <w:szCs w:val="14"/>
          <w:u w:val="none"/>
          <w:shd w:fill="auto" w:val="clear"/>
          <w:vertAlign w:val="baseline"/>
        </w:rPr>
        <w:t xml:space="preserve"> Basado en pruebas internas que simulan los hábitos de carga diarios de los usuarios en un entorno de laboratorio controlado; la duración real de la batería variará en función de los patrones de uso personales, los métodos de carga, la temperatura y otros factores; el rendimiento de la batería puede disminuir con el tiempo.</w:t>
      </w:r>
    </w:p>
    <w:sectPr>
      <w:type w:val="nextPage"/>
      <w:pgSz w:w="11906" w:h="16838"/>
      <w:pgMar w:left="1134" w:right="1134" w:gutter="0" w:header="0" w:top="1134" w:footer="0" w:bottom="1134"/>
      <w:pgNumType w:start="1"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Tahoma">
    <w:charset w:val="01"/>
    <w:family w:val="swiss"/>
    <w:pitch w:val="default"/>
  </w:font>
  <w:font w:name="Montserrat">
    <w:charset w:val="01"/>
    <w:family w:val="swiss"/>
    <w:pitch w:val="default"/>
  </w:font>
  <w:font w:name="Montserrat">
    <w:charset w:val="01"/>
    <w:family w:val="auto"/>
    <w:pitch w:val="variable"/>
  </w:font>
  <w:font w:name="Open Sans">
    <w:charset w:val="01"/>
    <w:family w:val="swiss"/>
    <w:pitch w:val="default"/>
  </w:font>
  <w:font w:name="Noto Sans Symbols">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09" w:hanging="283"/>
      </w:pPr>
      <w:rPr>
        <w:rFonts w:ascii="Noto Sans Symbols" w:hAnsi="Noto Sans Symbols" w:cs="Noto Sans Symbols" w:hint="default"/>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2">
    <w:lvl w:ilvl="0">
      <w:start w:val="1"/>
      <w:numFmt w:val="bullet"/>
      <w:lvlText w:val="●"/>
      <w:lvlJc w:val="start"/>
      <w:pPr>
        <w:tabs>
          <w:tab w:val="num" w:pos="0"/>
        </w:tabs>
        <w:ind w:start="709" w:hanging="283"/>
      </w:pPr>
      <w:rPr>
        <w:rFonts w:ascii="Noto Sans Symbols" w:hAnsi="Noto Sans Symbols" w:cs="Noto Sans Symbols" w:hint="default"/>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3">
    <w:lvl w:ilvl="0">
      <w:start w:val="1"/>
      <w:numFmt w:val="bullet"/>
      <w:lvlText w:val="●"/>
      <w:lvlJc w:val="start"/>
      <w:pPr>
        <w:tabs>
          <w:tab w:val="num" w:pos="0"/>
        </w:tabs>
        <w:ind w:start="709" w:hanging="283"/>
      </w:pPr>
      <w:rPr>
        <w:rFonts w:ascii="Noto Sans Symbols" w:hAnsi="Noto Sans Symbols" w:cs="Noto Sans Symbols" w:hint="default"/>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4">
    <w:lvl w:ilvl="0">
      <w:start w:val="1"/>
      <w:numFmt w:val="bullet"/>
      <w:lvlText w:val="●"/>
      <w:lvlJc w:val="start"/>
      <w:pPr>
        <w:tabs>
          <w:tab w:val="num" w:pos="0"/>
        </w:tabs>
        <w:ind w:start="720" w:hanging="360"/>
      </w:pPr>
      <w:rPr>
        <w:rFonts w:ascii="Noto Sans Symbols" w:hAnsi="Noto Sans Symbols" w:cs="Noto Sans Symbols" w:hint="default"/>
        <w:sz w:val="22"/>
        <w:u w:val="none"/>
        <w:szCs w:val="22"/>
      </w:rPr>
    </w:lvl>
    <w:lvl w:ilvl="1">
      <w:start w:val="1"/>
      <w:numFmt w:val="bullet"/>
      <w:lvlText w:val=""/>
      <w:lvlJc w:val="start"/>
      <w:pPr>
        <w:tabs>
          <w:tab w:val="num" w:pos="0"/>
        </w:tabs>
        <w:ind w:start="1440" w:hanging="360"/>
      </w:pPr>
      <w:rPr>
        <w:rFonts w:ascii="Noto Sans Symbols" w:hAnsi="Noto Sans Symbols" w:cs="Noto Sans Symbols" w:hint="default"/>
        <w:u w:val="none"/>
      </w:rPr>
    </w:lvl>
    <w:lvl w:ilvl="2">
      <w:start w:val="1"/>
      <w:numFmt w:val="bullet"/>
      <w:lvlText w:val="■"/>
      <w:lvlJc w:val="start"/>
      <w:pPr>
        <w:tabs>
          <w:tab w:val="num" w:pos="0"/>
        </w:tabs>
        <w:ind w:start="2160" w:hanging="360"/>
      </w:pPr>
      <w:rPr>
        <w:rFonts w:ascii="Noto Sans Symbols" w:hAnsi="Noto Sans Symbols" w:cs="Noto Sans Symbols" w:hint="default"/>
        <w:u w:val="none"/>
      </w:rPr>
    </w:lvl>
    <w:lvl w:ilvl="3">
      <w:start w:val="1"/>
      <w:numFmt w:val="bullet"/>
      <w:lvlText w:val="●"/>
      <w:lvlJc w:val="start"/>
      <w:pPr>
        <w:tabs>
          <w:tab w:val="num" w:pos="0"/>
        </w:tabs>
        <w:ind w:start="2880" w:hanging="360"/>
      </w:pPr>
      <w:rPr>
        <w:rFonts w:ascii="Noto Sans Symbols" w:hAnsi="Noto Sans Symbols" w:cs="Noto Sans Symbols" w:hint="default"/>
        <w:u w:val="none"/>
      </w:rPr>
    </w:lvl>
    <w:lvl w:ilvl="4">
      <w:start w:val="1"/>
      <w:numFmt w:val="bullet"/>
      <w:lvlText w:val=""/>
      <w:lvlJc w:val="start"/>
      <w:pPr>
        <w:tabs>
          <w:tab w:val="num" w:pos="0"/>
        </w:tabs>
        <w:ind w:start="3600" w:hanging="360"/>
      </w:pPr>
      <w:rPr>
        <w:rFonts w:ascii="Noto Sans Symbols" w:hAnsi="Noto Sans Symbols" w:cs="Noto Sans Symbols" w:hint="default"/>
        <w:u w:val="none"/>
      </w:rPr>
    </w:lvl>
    <w:lvl w:ilvl="5">
      <w:start w:val="1"/>
      <w:numFmt w:val="bullet"/>
      <w:lvlText w:val="■"/>
      <w:lvlJc w:val="start"/>
      <w:pPr>
        <w:tabs>
          <w:tab w:val="num" w:pos="0"/>
        </w:tabs>
        <w:ind w:start="4320" w:hanging="360"/>
      </w:pPr>
      <w:rPr>
        <w:rFonts w:ascii="Noto Sans Symbols" w:hAnsi="Noto Sans Symbols" w:cs="Noto Sans Symbols" w:hint="default"/>
        <w:u w:val="none"/>
      </w:rPr>
    </w:lvl>
    <w:lvl w:ilvl="6">
      <w:start w:val="1"/>
      <w:numFmt w:val="bullet"/>
      <w:lvlText w:val="●"/>
      <w:lvlJc w:val="start"/>
      <w:pPr>
        <w:tabs>
          <w:tab w:val="num" w:pos="0"/>
        </w:tabs>
        <w:ind w:start="5040" w:hanging="360"/>
      </w:pPr>
      <w:rPr>
        <w:rFonts w:ascii="Noto Sans Symbols" w:hAnsi="Noto Sans Symbols" w:cs="Noto Sans Symbols" w:hint="default"/>
        <w:u w:val="none"/>
      </w:rPr>
    </w:lvl>
    <w:lvl w:ilvl="7">
      <w:start w:val="1"/>
      <w:numFmt w:val="bullet"/>
      <w:lvlText w:val=""/>
      <w:lvlJc w:val="start"/>
      <w:pPr>
        <w:tabs>
          <w:tab w:val="num" w:pos="0"/>
        </w:tabs>
        <w:ind w:start="5760" w:hanging="360"/>
      </w:pPr>
      <w:rPr>
        <w:rFonts w:ascii="Noto Sans Symbols" w:hAnsi="Noto Sans Symbols" w:cs="Noto Sans Symbols" w:hint="default"/>
        <w:u w:val="none"/>
      </w:rPr>
    </w:lvl>
    <w:lvl w:ilvl="8">
      <w:start w:val="1"/>
      <w:numFmt w:val="bullet"/>
      <w:lvlText w:val="■"/>
      <w:lvlJc w:val="start"/>
      <w:pPr>
        <w:tabs>
          <w:tab w:val="num" w:pos="0"/>
        </w:tabs>
        <w:ind w:start="6480" w:hanging="360"/>
      </w:pPr>
      <w:rPr>
        <w:rFonts w:ascii="Noto Sans Symbols" w:hAnsi="Noto Sans Symbols" w:cs="Noto Sans Symbols" w:hint="default"/>
        <w:u w:val="none"/>
      </w:rPr>
    </w:lvl>
  </w:abstractNum>
  <w:abstractNum w:abstractNumId="5">
    <w:lvl w:ilvl="0">
      <w:start w:val="1"/>
      <w:numFmt w:val="bullet"/>
      <w:lvlText w:val="●"/>
      <w:lvlJc w:val="start"/>
      <w:pPr>
        <w:tabs>
          <w:tab w:val="num" w:pos="0"/>
        </w:tabs>
        <w:ind w:start="720" w:hanging="360"/>
      </w:pPr>
      <w:rPr>
        <w:rFonts w:ascii="Noto Sans Symbols" w:hAnsi="Noto Sans Symbols" w:cs="Noto Sans Symbols" w:hint="default"/>
        <w:u w:val="none"/>
      </w:rPr>
    </w:lvl>
    <w:lvl w:ilvl="1">
      <w:start w:val="1"/>
      <w:numFmt w:val="bullet"/>
      <w:lvlText w:val=""/>
      <w:lvlJc w:val="start"/>
      <w:pPr>
        <w:tabs>
          <w:tab w:val="num" w:pos="0"/>
        </w:tabs>
        <w:ind w:start="1440" w:hanging="360"/>
      </w:pPr>
      <w:rPr>
        <w:rFonts w:ascii="Noto Sans Symbols" w:hAnsi="Noto Sans Symbols" w:cs="Noto Sans Symbols" w:hint="default"/>
        <w:u w:val="none"/>
      </w:rPr>
    </w:lvl>
    <w:lvl w:ilvl="2">
      <w:start w:val="1"/>
      <w:numFmt w:val="bullet"/>
      <w:lvlText w:val="■"/>
      <w:lvlJc w:val="start"/>
      <w:pPr>
        <w:tabs>
          <w:tab w:val="num" w:pos="0"/>
        </w:tabs>
        <w:ind w:start="2160" w:hanging="360"/>
      </w:pPr>
      <w:rPr>
        <w:rFonts w:ascii="Noto Sans Symbols" w:hAnsi="Noto Sans Symbols" w:cs="Noto Sans Symbols" w:hint="default"/>
        <w:u w:val="none"/>
      </w:rPr>
    </w:lvl>
    <w:lvl w:ilvl="3">
      <w:start w:val="1"/>
      <w:numFmt w:val="bullet"/>
      <w:lvlText w:val="●"/>
      <w:lvlJc w:val="start"/>
      <w:pPr>
        <w:tabs>
          <w:tab w:val="num" w:pos="0"/>
        </w:tabs>
        <w:ind w:start="2880" w:hanging="360"/>
      </w:pPr>
      <w:rPr>
        <w:rFonts w:ascii="Noto Sans Symbols" w:hAnsi="Noto Sans Symbols" w:cs="Noto Sans Symbols" w:hint="default"/>
        <w:u w:val="none"/>
      </w:rPr>
    </w:lvl>
    <w:lvl w:ilvl="4">
      <w:start w:val="1"/>
      <w:numFmt w:val="bullet"/>
      <w:lvlText w:val=""/>
      <w:lvlJc w:val="start"/>
      <w:pPr>
        <w:tabs>
          <w:tab w:val="num" w:pos="0"/>
        </w:tabs>
        <w:ind w:start="3600" w:hanging="360"/>
      </w:pPr>
      <w:rPr>
        <w:rFonts w:ascii="Noto Sans Symbols" w:hAnsi="Noto Sans Symbols" w:cs="Noto Sans Symbols" w:hint="default"/>
        <w:u w:val="none"/>
      </w:rPr>
    </w:lvl>
    <w:lvl w:ilvl="5">
      <w:start w:val="1"/>
      <w:numFmt w:val="bullet"/>
      <w:lvlText w:val="■"/>
      <w:lvlJc w:val="start"/>
      <w:pPr>
        <w:tabs>
          <w:tab w:val="num" w:pos="0"/>
        </w:tabs>
        <w:ind w:start="4320" w:hanging="360"/>
      </w:pPr>
      <w:rPr>
        <w:rFonts w:ascii="Noto Sans Symbols" w:hAnsi="Noto Sans Symbols" w:cs="Noto Sans Symbols" w:hint="default"/>
        <w:u w:val="none"/>
      </w:rPr>
    </w:lvl>
    <w:lvl w:ilvl="6">
      <w:start w:val="1"/>
      <w:numFmt w:val="bullet"/>
      <w:lvlText w:val="●"/>
      <w:lvlJc w:val="start"/>
      <w:pPr>
        <w:tabs>
          <w:tab w:val="num" w:pos="0"/>
        </w:tabs>
        <w:ind w:start="5040" w:hanging="360"/>
      </w:pPr>
      <w:rPr>
        <w:rFonts w:ascii="Noto Sans Symbols" w:hAnsi="Noto Sans Symbols" w:cs="Noto Sans Symbols" w:hint="default"/>
        <w:u w:val="none"/>
      </w:rPr>
    </w:lvl>
    <w:lvl w:ilvl="7">
      <w:start w:val="1"/>
      <w:numFmt w:val="bullet"/>
      <w:lvlText w:val=""/>
      <w:lvlJc w:val="start"/>
      <w:pPr>
        <w:tabs>
          <w:tab w:val="num" w:pos="0"/>
        </w:tabs>
        <w:ind w:start="5760" w:hanging="360"/>
      </w:pPr>
      <w:rPr>
        <w:rFonts w:ascii="Noto Sans Symbols" w:hAnsi="Noto Sans Symbols" w:cs="Noto Sans Symbols" w:hint="default"/>
        <w:u w:val="none"/>
      </w:rPr>
    </w:lvl>
    <w:lvl w:ilvl="8">
      <w:start w:val="1"/>
      <w:numFmt w:val="bullet"/>
      <w:lvlText w:val="■"/>
      <w:lvlJc w:val="start"/>
      <w:pPr>
        <w:tabs>
          <w:tab w:val="num" w:pos="0"/>
        </w:tabs>
        <w:ind w:start="6480" w:hanging="360"/>
      </w:pPr>
      <w:rPr>
        <w:rFonts w:ascii="Noto Sans Symbols" w:hAnsi="Noto Sans Symbols" w:cs="Noto Sans Symbols" w:hint="default"/>
        <w:u w:val="none"/>
      </w:rPr>
    </w:lvl>
  </w:abstractNum>
  <w:abstractNum w:abstractNumId="6">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ahoma" w:hAnsi="Tahoma" w:eastAsia="NSimSun" w:cs="Arial"/>
        <w:kern w:val="2"/>
        <w:sz w:val="28"/>
        <w:szCs w:val="24"/>
        <w:lang w:val="es-AR" w:eastAsia="zh-CN" w:bidi="hi-IN"/>
      </w:rPr>
    </w:rPrDefault>
    <w:pPrDefault>
      <w:pPr>
        <w:widowControl/>
        <w:suppressAutoHyphens w:val="true"/>
      </w:pPr>
    </w:pPrDefault>
  </w:docDefaults>
  <w:style w:type="paragraph" w:styleId="Normal">
    <w:name w:val="Normal"/>
    <w:qFormat/>
    <w:pPr>
      <w:widowControl/>
      <w:bidi w:val="0"/>
    </w:pPr>
    <w:rPr>
      <w:rFonts w:ascii="Tahoma" w:hAnsi="Tahoma" w:eastAsia="NSimSun" w:cs="Arial"/>
      <w:color w:val="auto"/>
      <w:kern w:val="2"/>
      <w:sz w:val="28"/>
      <w:szCs w:val="24"/>
      <w:lang w:val="es-AR" w:eastAsia="zh-CN" w:bidi="hi-IN"/>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Tahoma" w:hAnsi="Tahoma"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Tahoma" w:hAnsi="Tahoma" w:cs="Arial"/>
    </w:rPr>
  </w:style>
  <w:style w:type="paragraph" w:styleId="Caption">
    <w:name w:val="caption"/>
    <w:basedOn w:val="Normal"/>
    <w:qFormat/>
    <w:pPr>
      <w:suppressLineNumbers/>
      <w:spacing w:before="120" w:after="120"/>
    </w:pPr>
    <w:rPr>
      <w:rFonts w:ascii="Tahoma" w:hAnsi="Tahoma" w:cs="Arial"/>
      <w:i/>
      <w:iCs/>
      <w:sz w:val="28"/>
      <w:szCs w:val="24"/>
    </w:rPr>
  </w:style>
  <w:style w:type="paragraph" w:styleId="ndice">
    <w:name w:val="Índice"/>
    <w:basedOn w:val="Normal"/>
    <w:qFormat/>
    <w:pPr>
      <w:suppressLineNumbers/>
    </w:pPr>
    <w:rPr>
      <w:rFonts w:ascii="Tahoma" w:hAnsi="Tahoma" w:cs="Arial"/>
    </w:rPr>
  </w:style>
  <w:style w:type="paragraph" w:styleId="normal1">
    <w:name w:val="normal1"/>
    <w:qFormat/>
    <w:pPr>
      <w:widowControl/>
      <w:bidi w:val="0"/>
      <w:spacing w:before="0" w:after="0"/>
      <w:jc w:val="start"/>
    </w:pPr>
    <w:rPr>
      <w:rFonts w:ascii="Tahoma" w:hAnsi="Tahoma" w:eastAsia="NSimSun" w:cs="Arial"/>
      <w:color w:val="auto"/>
      <w:kern w:val="2"/>
      <w:sz w:val="28"/>
      <w:szCs w:val="24"/>
      <w:lang w:val="es-AR"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dxomark.com/" TargetMode="External"/><Relationship Id="rId3" Type="http://schemas.openxmlformats.org/officeDocument/2006/relationships/hyperlink" Target="https://motorolanews.com/moto-ai-launches-new-experiences-and-partnerships-with-ai-leaders-giving-users-choice/" TargetMode="External"/><Relationship Id="rId4" Type="http://schemas.openxmlformats.org/officeDocument/2006/relationships/hyperlink" Target="https://www.motorola.com/us/en/about/corporate-responsibility-environment"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LibreOffice/25.2.7.2$Windows_X86_64 LibreOffice_project/5cbfd1ab6520636bb5f7b99185aa69bd7456825d</Application>
  <AppVersion>15.0000</AppVersion>
  <Pages>5</Pages>
  <Words>2457</Words>
  <Characters>13425</Characters>
  <CharactersWithSpaces>15803</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2026-02-10T10:15:34Z</dcterms:created>
  <dc:creator/>
  <dc:description/>
  <dc:language>es-AR</dc:language>
  <cp:lastModifiedBy/>
  <dcterms:modified xsi:type="dcterms:W3CDTF">2026-02-10T10:16:44Z</dcterms:modified>
  <cp:revision>1</cp:revision>
  <dc:subject/>
  <dc:title/>
</cp:coreProperties>
</file>